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F6E6" w14:textId="77777777" w:rsidR="007A5096" w:rsidRDefault="007A5096" w:rsidP="007A5096">
      <w:pPr>
        <w:suppressAutoHyphens/>
        <w:spacing w:after="0" w:line="240" w:lineRule="auto"/>
        <w:contextualSpacing/>
        <w:jc w:val="center"/>
        <w:rPr>
          <w:rFonts w:ascii="Times New Roman" w:eastAsia="SimSun" w:hAnsi="Times New Roman" w:cs="Times New Roman"/>
          <w:b/>
          <w:bCs/>
          <w:color w:val="000000" w:themeColor="text1"/>
          <w:kern w:val="1"/>
          <w:sz w:val="24"/>
          <w:szCs w:val="24"/>
          <w:lang w:eastAsia="zh-CN" w:bidi="hi-IN"/>
        </w:rPr>
      </w:pPr>
      <w:r w:rsidRPr="00B32D67">
        <w:rPr>
          <w:rFonts w:ascii="Times New Roman" w:eastAsia="SimSun" w:hAnsi="Times New Roman" w:cs="Times New Roman"/>
          <w:b/>
          <w:bCs/>
          <w:color w:val="000000" w:themeColor="text1"/>
          <w:kern w:val="1"/>
          <w:sz w:val="24"/>
          <w:szCs w:val="24"/>
          <w:lang w:eastAsia="zh-CN" w:bidi="hi-IN"/>
        </w:rPr>
        <w:t>ПОЛИТИКА В ОТНОШЕН</w:t>
      </w:r>
      <w:r>
        <w:rPr>
          <w:rFonts w:ascii="Times New Roman" w:eastAsia="SimSun" w:hAnsi="Times New Roman" w:cs="Times New Roman"/>
          <w:b/>
          <w:bCs/>
          <w:color w:val="000000" w:themeColor="text1"/>
          <w:kern w:val="1"/>
          <w:sz w:val="24"/>
          <w:szCs w:val="24"/>
          <w:lang w:eastAsia="zh-CN" w:bidi="hi-IN"/>
        </w:rPr>
        <w:t>ИИ ОБРАБОТКИ ПЕРСОНАЛЬНЫХ ДАННЫХ</w:t>
      </w:r>
    </w:p>
    <w:p w14:paraId="511CAC19" w14:textId="77777777" w:rsidR="007A5096" w:rsidRDefault="007A5096" w:rsidP="007A5096">
      <w:pPr>
        <w:suppressAutoHyphens/>
        <w:spacing w:after="0" w:line="240" w:lineRule="auto"/>
        <w:contextualSpacing/>
        <w:rPr>
          <w:rFonts w:ascii="Times New Roman" w:eastAsia="SimSun" w:hAnsi="Times New Roman" w:cs="Times New Roman"/>
          <w:b/>
          <w:bCs/>
          <w:color w:val="000000" w:themeColor="text1"/>
          <w:kern w:val="1"/>
          <w:sz w:val="24"/>
          <w:szCs w:val="24"/>
          <w:lang w:eastAsia="zh-CN" w:bidi="hi-IN"/>
        </w:rPr>
      </w:pPr>
    </w:p>
    <w:p w14:paraId="54031B70" w14:textId="77777777" w:rsidR="007A5096" w:rsidRPr="00120B5B" w:rsidRDefault="007A5096" w:rsidP="007A5096">
      <w:pPr>
        <w:suppressAutoHyphens/>
        <w:spacing w:after="0" w:line="240" w:lineRule="auto"/>
        <w:contextualSpacing/>
        <w:rPr>
          <w:rFonts w:ascii="Times New Roman" w:eastAsia="SimSun" w:hAnsi="Times New Roman" w:cs="Times New Roman"/>
          <w:color w:val="000000" w:themeColor="text1"/>
          <w:kern w:val="1"/>
          <w:sz w:val="24"/>
          <w:szCs w:val="24"/>
          <w:lang w:eastAsia="zh-CN" w:bidi="hi-IN"/>
        </w:rPr>
      </w:pPr>
      <w:r w:rsidRPr="00120B5B">
        <w:rPr>
          <w:rFonts w:ascii="Times New Roman" w:eastAsia="SimSun" w:hAnsi="Times New Roman" w:cs="Times New Roman"/>
          <w:color w:val="000000" w:themeColor="text1"/>
          <w:kern w:val="1"/>
          <w:sz w:val="24"/>
          <w:szCs w:val="24"/>
          <w:lang w:eastAsia="zh-CN" w:bidi="hi-IN"/>
        </w:rPr>
        <w:t xml:space="preserve">Последнее обновление: </w:t>
      </w:r>
    </w:p>
    <w:p w14:paraId="16408828" w14:textId="77777777" w:rsidR="007A5096" w:rsidRPr="00B32D67" w:rsidRDefault="007A5096" w:rsidP="007A5096">
      <w:pPr>
        <w:pStyle w:val="a3"/>
        <w:contextualSpacing/>
        <w:jc w:val="both"/>
        <w:rPr>
          <w:rFonts w:ascii="Times New Roman" w:eastAsia="SimSun" w:hAnsi="Times New Roman" w:cs="Times New Roman"/>
          <w:color w:val="000000" w:themeColor="text1"/>
          <w:kern w:val="1"/>
          <w:sz w:val="24"/>
          <w:szCs w:val="24"/>
          <w:lang w:eastAsia="zh-CN" w:bidi="hi-IN"/>
        </w:rPr>
      </w:pPr>
      <w:r w:rsidRPr="00120B5B">
        <w:rPr>
          <w:rFonts w:ascii="Times New Roman" w:eastAsia="SimSun" w:hAnsi="Times New Roman" w:cs="Times New Roman"/>
          <w:color w:val="000000" w:themeColor="text1"/>
          <w:kern w:val="1"/>
          <w:sz w:val="24"/>
          <w:szCs w:val="24"/>
          <w:lang w:eastAsia="zh-CN" w:bidi="hi-IN"/>
        </w:rPr>
        <w:t>от «23» апреля 2021 г.</w:t>
      </w:r>
    </w:p>
    <w:p w14:paraId="44B432A9" w14:textId="77777777" w:rsidR="007A5096" w:rsidRDefault="007A5096" w:rsidP="007A5096">
      <w:pPr>
        <w:pStyle w:val="a4"/>
        <w:autoSpaceDE w:val="0"/>
        <w:autoSpaceDN w:val="0"/>
        <w:adjustRightInd w:val="0"/>
        <w:spacing w:after="0" w:line="240" w:lineRule="auto"/>
        <w:ind w:left="0"/>
        <w:jc w:val="both"/>
        <w:rPr>
          <w:rFonts w:ascii="Times New Roman" w:hAnsi="Times New Roman" w:cs="Times New Roman"/>
          <w:b/>
          <w:bCs/>
          <w:color w:val="000000" w:themeColor="text1"/>
          <w:sz w:val="24"/>
          <w:szCs w:val="24"/>
          <w:lang w:eastAsia="ru-RU"/>
        </w:rPr>
      </w:pPr>
    </w:p>
    <w:p w14:paraId="01911826" w14:textId="77777777" w:rsidR="0051001A" w:rsidRPr="00332FFD" w:rsidRDefault="0051001A" w:rsidP="0051001A">
      <w:pPr>
        <w:pStyle w:val="a4"/>
        <w:autoSpaceDE w:val="0"/>
        <w:autoSpaceDN w:val="0"/>
        <w:adjustRightInd w:val="0"/>
        <w:spacing w:after="0" w:line="240" w:lineRule="auto"/>
        <w:ind w:left="0"/>
        <w:jc w:val="both"/>
        <w:rPr>
          <w:rFonts w:ascii="Times New Roman" w:eastAsia="Times New Roman" w:hAnsi="Times New Roman" w:cs="Times New Roman"/>
          <w:b/>
          <w:bCs/>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1. ОБЩИЕ ПОЛОЖЕНИЯ</w:t>
      </w:r>
    </w:p>
    <w:p w14:paraId="36580EF8" w14:textId="77777777" w:rsidR="0051001A" w:rsidRPr="00332FFD" w:rsidRDefault="0051001A" w:rsidP="0051001A">
      <w:pPr>
        <w:autoSpaceDE w:val="0"/>
        <w:autoSpaceDN w:val="0"/>
        <w:adjustRightInd w:val="0"/>
        <w:spacing w:after="0" w:line="240" w:lineRule="auto"/>
        <w:contextualSpacing/>
        <w:rPr>
          <w:rFonts w:ascii="Times New Roman" w:hAnsi="Times New Roman" w:cs="Times New Roman"/>
          <w:color w:val="000000" w:themeColor="text1"/>
          <w:sz w:val="24"/>
          <w:szCs w:val="24"/>
          <w:lang w:eastAsia="ru-RU"/>
        </w:rPr>
      </w:pPr>
    </w:p>
    <w:p w14:paraId="6B431D87"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1.1. Настоящая политика в отношении обработки персональных данных (далее – «Политика») разработана во исполнение требований пункта 2 части 1 статьи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8D0BCC2"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AE6039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1.2. Настоящая Политика действует в отношении следующих категорий субъектов персональных данных, которые обрабатывает Оператор:</w:t>
      </w:r>
    </w:p>
    <w:p w14:paraId="7523A824"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73F65E71" w14:textId="77777777" w:rsidR="0051001A" w:rsidRPr="00332FFD" w:rsidRDefault="0051001A" w:rsidP="0051001A">
      <w:pPr>
        <w:pStyle w:val="a4"/>
        <w:numPr>
          <w:ilvl w:val="0"/>
          <w:numId w:val="7"/>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Работники Оператора.</w:t>
      </w:r>
    </w:p>
    <w:p w14:paraId="4D920E82" w14:textId="77777777" w:rsidR="0051001A" w:rsidRPr="00332FFD" w:rsidRDefault="0051001A" w:rsidP="0051001A">
      <w:pPr>
        <w:pStyle w:val="a4"/>
        <w:numPr>
          <w:ilvl w:val="0"/>
          <w:numId w:val="7"/>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Клиенты Оператора.</w:t>
      </w:r>
    </w:p>
    <w:p w14:paraId="77437BFF" w14:textId="77777777" w:rsidR="0051001A" w:rsidRPr="00332FFD" w:rsidRDefault="0051001A" w:rsidP="0051001A">
      <w:pPr>
        <w:pStyle w:val="a4"/>
        <w:numPr>
          <w:ilvl w:val="0"/>
          <w:numId w:val="7"/>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Пользователи Сайта Оператора.</w:t>
      </w:r>
    </w:p>
    <w:p w14:paraId="72F8DF9E"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50A7A583"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1.3. Основные понятия, используемые в Политике:</w:t>
      </w:r>
    </w:p>
    <w:p w14:paraId="4A8568D5"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7B138FD6" w14:textId="77777777" w:rsidR="0051001A" w:rsidRPr="00332FFD" w:rsidRDefault="0051001A" w:rsidP="0051001A">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Персональные данные</w:t>
      </w:r>
      <w:r w:rsidRPr="00332FFD">
        <w:rPr>
          <w:rFonts w:ascii="Times New Roman" w:hAnsi="Times New Roman" w:cs="Times New Roman"/>
          <w:color w:val="000000" w:themeColor="text1"/>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38820A7D" w14:textId="77777777" w:rsidR="0051001A" w:rsidRPr="00332FFD" w:rsidRDefault="0051001A" w:rsidP="0051001A">
      <w:pPr>
        <w:suppressAutoHyphens/>
        <w:spacing w:after="0" w:line="240" w:lineRule="auto"/>
        <w:contextualSpacing/>
        <w:jc w:val="both"/>
        <w:rPr>
          <w:rFonts w:ascii="Times New Roman" w:hAnsi="Times New Roman" w:cs="Times New Roman"/>
          <w:b/>
          <w:bCs/>
          <w:color w:val="000000" w:themeColor="text1"/>
          <w:sz w:val="24"/>
          <w:szCs w:val="24"/>
          <w:lang w:eastAsia="ru-RU"/>
        </w:rPr>
      </w:pPr>
    </w:p>
    <w:p w14:paraId="6FD94017" w14:textId="77777777" w:rsidR="0051001A" w:rsidRPr="00332FFD" w:rsidRDefault="0051001A" w:rsidP="0051001A">
      <w:pPr>
        <w:suppressAutoHyphens/>
        <w:spacing w:after="0" w:line="240" w:lineRule="auto"/>
        <w:contextualSpacing/>
        <w:jc w:val="both"/>
        <w:rPr>
          <w:rFonts w:ascii="Times New Roman"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Оператор персональных данных (Оператор)</w:t>
      </w:r>
      <w:r w:rsidRPr="00332FFD">
        <w:rPr>
          <w:rFonts w:ascii="Times New Roman" w:hAnsi="Times New Roman" w:cs="Times New Roman"/>
          <w:color w:val="000000" w:themeColor="text1"/>
          <w:sz w:val="24"/>
          <w:szCs w:val="24"/>
          <w:lang w:eastAsia="ru-RU"/>
        </w:rPr>
        <w:t xml:space="preserve"> – </w:t>
      </w:r>
      <w:r w:rsidRPr="00332FFD">
        <w:rPr>
          <w:rFonts w:ascii="Times New Roman" w:eastAsia="SimSun" w:hAnsi="Times New Roman" w:cs="Times New Roman"/>
          <w:color w:val="000000" w:themeColor="text1"/>
          <w:kern w:val="2"/>
          <w:sz w:val="24"/>
          <w:szCs w:val="24"/>
          <w:lang w:eastAsia="zh-CN" w:bidi="hi-IN"/>
        </w:rPr>
        <w:t xml:space="preserve">ООО «Цветочный Склад», ОГРН 1135476007820, ИНН/КПП 5402558860/540201001, 630082, Новосибирская область, г. Новосибирск, Дачная ул., д. 21/2 этаж подвал, помещ. 9, </w:t>
      </w:r>
      <w:r w:rsidRPr="00332FFD">
        <w:rPr>
          <w:rFonts w:ascii="Times New Roman" w:hAnsi="Times New Roman" w:cs="Times New Roman"/>
          <w:color w:val="000000" w:themeColor="text1"/>
          <w:sz w:val="24"/>
          <w:szCs w:val="24"/>
          <w:lang w:eastAsia="ru-RU"/>
        </w:rPr>
        <w:t>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C7C94A8" w14:textId="77777777" w:rsidR="0051001A" w:rsidRPr="00332FFD" w:rsidRDefault="0051001A" w:rsidP="0051001A">
      <w:pPr>
        <w:suppressAutoHyphens/>
        <w:spacing w:after="0" w:line="240" w:lineRule="auto"/>
        <w:contextualSpacing/>
        <w:jc w:val="both"/>
        <w:rPr>
          <w:rFonts w:ascii="Times New Roman" w:hAnsi="Times New Roman" w:cs="Times New Roman"/>
          <w:b/>
          <w:bCs/>
          <w:color w:val="000000" w:themeColor="text1"/>
          <w:sz w:val="24"/>
          <w:szCs w:val="24"/>
          <w:lang w:eastAsia="ru-RU"/>
        </w:rPr>
      </w:pPr>
    </w:p>
    <w:p w14:paraId="525FFD39"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Обработка персональных данных</w:t>
      </w:r>
      <w:r w:rsidRPr="00332FFD">
        <w:rPr>
          <w:rFonts w:ascii="Times New Roman" w:hAnsi="Times New Roman" w:cs="Times New Roman"/>
          <w:color w:val="000000" w:themeColor="text1"/>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w:t>
      </w:r>
      <w:r w:rsidRPr="00332FFD">
        <w:rPr>
          <w:rFonts w:ascii="Times New Roman" w:eastAsiaTheme="minorEastAsia" w:hAnsi="Times New Roman" w:cs="Times New Roman"/>
          <w:color w:val="000000" w:themeColor="text1"/>
          <w:sz w:val="24"/>
          <w:szCs w:val="24"/>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478247DA"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6C0B4F5C"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Автоматизированная обработка персональных данных</w:t>
      </w:r>
      <w:r w:rsidRPr="00332FFD">
        <w:rPr>
          <w:rFonts w:ascii="Times New Roman" w:hAnsi="Times New Roman" w:cs="Times New Roman"/>
          <w:color w:val="000000" w:themeColor="text1"/>
          <w:sz w:val="24"/>
          <w:szCs w:val="24"/>
          <w:lang w:eastAsia="ru-RU"/>
        </w:rPr>
        <w:t xml:space="preserve"> – обработка персональных данных с помощью средств вычислительной техники;</w:t>
      </w:r>
    </w:p>
    <w:p w14:paraId="08F05C1C"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080A5001"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Распространение персональных данных</w:t>
      </w:r>
      <w:r w:rsidRPr="00332FFD">
        <w:rPr>
          <w:rFonts w:ascii="Times New Roman" w:hAnsi="Times New Roman" w:cs="Times New Roman"/>
          <w:color w:val="000000" w:themeColor="text1"/>
          <w:sz w:val="24"/>
          <w:szCs w:val="24"/>
          <w:lang w:eastAsia="ru-RU"/>
        </w:rPr>
        <w:t xml:space="preserve"> – действия, направленные на раскрытие персональных данных неопределенному кругу лиц;</w:t>
      </w:r>
    </w:p>
    <w:p w14:paraId="0EABE1D3"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73031C9D"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Предоставление персональных данных</w:t>
      </w:r>
      <w:r w:rsidRPr="00332FFD">
        <w:rPr>
          <w:rFonts w:ascii="Times New Roman" w:hAnsi="Times New Roman" w:cs="Times New Roman"/>
          <w:color w:val="000000" w:themeColor="text1"/>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596D9F61"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5D883F40"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Блокирование персональных данных</w:t>
      </w:r>
      <w:r w:rsidRPr="00332FFD">
        <w:rPr>
          <w:rFonts w:ascii="Times New Roman" w:hAnsi="Times New Roman" w:cs="Times New Roman"/>
          <w:color w:val="000000" w:themeColor="text1"/>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w:t>
      </w:r>
      <w:r w:rsidRPr="00332FFD">
        <w:rPr>
          <w:rFonts w:ascii="Times New Roman" w:hAnsi="Times New Roman" w:cs="Times New Roman"/>
          <w:color w:val="000000" w:themeColor="text1"/>
          <w:sz w:val="24"/>
          <w:szCs w:val="24"/>
          <w:lang w:eastAsia="ru-RU"/>
        </w:rPr>
        <w:lastRenderedPageBreak/>
        <w:t>персональных данных);</w:t>
      </w:r>
    </w:p>
    <w:p w14:paraId="4EEF737C"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532E31D7"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Уничтожение персональных данных</w:t>
      </w:r>
      <w:r w:rsidRPr="00332FFD">
        <w:rPr>
          <w:rFonts w:ascii="Times New Roman" w:hAnsi="Times New Roman" w:cs="Times New Roman"/>
          <w:color w:val="000000" w:themeColor="text1"/>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E3ADE1F"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23681D03"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Обезличивание персональных данных</w:t>
      </w:r>
      <w:r w:rsidRPr="00332FFD">
        <w:rPr>
          <w:rFonts w:ascii="Times New Roman" w:hAnsi="Times New Roman" w:cs="Times New Roman"/>
          <w:color w:val="000000" w:themeColor="text1"/>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C2DB615"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30AF3419"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Информационная система персональных данных</w:t>
      </w:r>
      <w:r w:rsidRPr="00332FFD">
        <w:rPr>
          <w:rFonts w:ascii="Times New Roman" w:hAnsi="Times New Roman" w:cs="Times New Roman"/>
          <w:color w:val="000000" w:themeColor="text1"/>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C6E6F49"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43B012F2" w14:textId="77777777" w:rsidR="0051001A" w:rsidRPr="00332FFD" w:rsidRDefault="0051001A" w:rsidP="0051001A">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Трансграничная передача персональных данных</w:t>
      </w:r>
      <w:r w:rsidRPr="00332FFD">
        <w:rPr>
          <w:rFonts w:ascii="Times New Roman" w:hAnsi="Times New Roman" w:cs="Times New Roman"/>
          <w:color w:val="000000" w:themeColor="text1"/>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4D39612" w14:textId="77777777" w:rsidR="0051001A" w:rsidRPr="00332FFD" w:rsidRDefault="0051001A" w:rsidP="0051001A">
      <w:pPr>
        <w:spacing w:before="120" w:after="0" w:line="240" w:lineRule="auto"/>
        <w:contextualSpacing/>
        <w:jc w:val="both"/>
        <w:rPr>
          <w:rFonts w:ascii="Times New Roman" w:hAnsi="Times New Roman" w:cs="Times New Roman"/>
          <w:color w:val="000000" w:themeColor="text1"/>
          <w:sz w:val="24"/>
          <w:szCs w:val="24"/>
        </w:rPr>
      </w:pPr>
    </w:p>
    <w:p w14:paraId="5431074E" w14:textId="77777777" w:rsidR="0051001A" w:rsidRPr="00332FFD" w:rsidRDefault="0051001A" w:rsidP="0051001A">
      <w:pPr>
        <w:spacing w:before="120" w:after="0" w:line="240" w:lineRule="auto"/>
        <w:contextualSpacing/>
        <w:jc w:val="both"/>
        <w:rPr>
          <w:rFonts w:ascii="Times New Roman" w:hAnsi="Times New Roman" w:cs="Times New Roman"/>
          <w:color w:val="000000" w:themeColor="text1"/>
          <w:sz w:val="24"/>
          <w:szCs w:val="24"/>
        </w:rPr>
      </w:pPr>
      <w:r w:rsidRPr="00332FFD">
        <w:rPr>
          <w:rFonts w:ascii="Times New Roman" w:hAnsi="Times New Roman" w:cs="Times New Roman"/>
          <w:b/>
          <w:color w:val="000000" w:themeColor="text1"/>
          <w:sz w:val="24"/>
          <w:szCs w:val="24"/>
        </w:rPr>
        <w:t>Сайт</w:t>
      </w:r>
      <w:r w:rsidRPr="00332FFD">
        <w:rPr>
          <w:rFonts w:ascii="Times New Roman" w:hAnsi="Times New Roman" w:cs="Times New Roman"/>
          <w:color w:val="000000" w:themeColor="text1"/>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w:t>
      </w:r>
      <w:r w:rsidRPr="00332FFD">
        <w:rPr>
          <w:rFonts w:ascii="Times New Roman" w:hAnsi="Times New Roman" w:cs="Times New Roman"/>
          <w:sz w:val="24"/>
          <w:szCs w:val="24"/>
        </w:rPr>
        <w:t>https://alrose.ru/.</w:t>
      </w:r>
    </w:p>
    <w:p w14:paraId="77F22236"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1F175A85"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r w:rsidRPr="00332FFD">
        <w:rPr>
          <w:rFonts w:ascii="Times New Roman" w:eastAsia="SimSun" w:hAnsi="Times New Roman" w:cs="Times New Roman"/>
          <w:color w:val="000000" w:themeColor="text1"/>
          <w:kern w:val="2"/>
          <w:sz w:val="24"/>
          <w:szCs w:val="24"/>
          <w:lang w:eastAsia="zh-CN" w:bidi="hi-IN"/>
        </w:rPr>
        <w:t>1.4. Основные права и обязанности Оператора.</w:t>
      </w:r>
    </w:p>
    <w:p w14:paraId="5DF85F2E"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1C6850C3" w14:textId="77777777" w:rsidR="0051001A" w:rsidRPr="00332FFD" w:rsidRDefault="0051001A" w:rsidP="0051001A">
      <w:pPr>
        <w:autoSpaceDE w:val="0"/>
        <w:autoSpaceDN w:val="0"/>
        <w:adjustRightInd w:val="0"/>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1.4.1. Оператор имеет право:</w:t>
      </w:r>
    </w:p>
    <w:p w14:paraId="68EF15A4" w14:textId="77777777" w:rsidR="0051001A" w:rsidRPr="00332FFD" w:rsidRDefault="0051001A" w:rsidP="0051001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371E1563" w14:textId="77777777" w:rsidR="0051001A" w:rsidRPr="00332FFD" w:rsidRDefault="0051001A" w:rsidP="0051001A">
      <w:pPr>
        <w:pStyle w:val="a4"/>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8274485" w14:textId="77777777" w:rsidR="0051001A" w:rsidRPr="00332FFD" w:rsidRDefault="0051001A" w:rsidP="0051001A">
      <w:pPr>
        <w:pStyle w:val="a4"/>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357C55B8" w14:textId="77777777" w:rsidR="0051001A" w:rsidRPr="00332FFD" w:rsidRDefault="0051001A" w:rsidP="0051001A">
      <w:pPr>
        <w:pStyle w:val="a4"/>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DF13E8B"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2AF95E5F" w14:textId="77777777" w:rsidR="0051001A" w:rsidRPr="00332FFD" w:rsidRDefault="0051001A" w:rsidP="0051001A">
      <w:pPr>
        <w:autoSpaceDE w:val="0"/>
        <w:autoSpaceDN w:val="0"/>
        <w:adjustRightInd w:val="0"/>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1.4.2. Оператор обязан:</w:t>
      </w:r>
    </w:p>
    <w:p w14:paraId="3BA6305D" w14:textId="77777777" w:rsidR="0051001A" w:rsidRPr="00332FFD" w:rsidRDefault="0051001A" w:rsidP="0051001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719A2F0E" w14:textId="77777777" w:rsidR="0051001A" w:rsidRPr="00332FFD" w:rsidRDefault="0051001A" w:rsidP="0051001A">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организовывать обработку персональных данных в соответствии с требованиями Закона о персональных данных;</w:t>
      </w:r>
    </w:p>
    <w:p w14:paraId="430C3308" w14:textId="77777777" w:rsidR="0051001A" w:rsidRPr="00332FFD" w:rsidRDefault="0051001A" w:rsidP="0051001A">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60E98FD" w14:textId="77777777" w:rsidR="0051001A" w:rsidRPr="00332FFD" w:rsidRDefault="0051001A" w:rsidP="0051001A">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сообщать в уполномоченный орган по защите прав субъектов персональных данных (далее – «Роскомнадзор») по запросу этого органа необходимую информацию в течение 30 дней с даты получения такого запроса.</w:t>
      </w:r>
    </w:p>
    <w:p w14:paraId="39100F02" w14:textId="77777777" w:rsidR="0051001A" w:rsidRPr="00332FFD" w:rsidRDefault="0051001A" w:rsidP="0051001A">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381C8530"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lastRenderedPageBreak/>
        <w:t>1.5. Основные права Субъектов персональных данных. Субъект персональных данных имеет право:</w:t>
      </w:r>
    </w:p>
    <w:p w14:paraId="392E4486" w14:textId="77777777" w:rsidR="0051001A" w:rsidRPr="00332FFD" w:rsidRDefault="0051001A" w:rsidP="0051001A">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3F07AA76" w14:textId="77777777" w:rsidR="0051001A" w:rsidRPr="00332FFD" w:rsidRDefault="0051001A" w:rsidP="0051001A">
      <w:pPr>
        <w:pStyle w:val="a4"/>
        <w:widowControl w:val="0"/>
        <w:numPr>
          <w:ilvl w:val="0"/>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Theme="minorEastAsia" w:hAnsi="Times New Roman" w:cs="Times New Roman"/>
          <w:color w:val="000000" w:themeColor="text1"/>
          <w:sz w:val="24"/>
          <w:szCs w:val="24"/>
          <w:lang w:eastAsia="ru-RU"/>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w:t>
      </w:r>
      <w:r w:rsidRPr="00332FFD">
        <w:rPr>
          <w:rFonts w:ascii="Times New Roman" w:hAnsi="Times New Roman" w:cs="Times New Roman"/>
          <w:color w:val="000000" w:themeColor="text1"/>
          <w:sz w:val="24"/>
          <w:szCs w:val="24"/>
          <w:lang w:eastAsia="ru-RU"/>
        </w:rPr>
        <w:t xml:space="preserve">Субъекту персональных данных </w:t>
      </w:r>
      <w:r w:rsidRPr="00332FFD">
        <w:rPr>
          <w:rFonts w:ascii="Times New Roman" w:eastAsiaTheme="minorEastAsia" w:hAnsi="Times New Roman" w:cs="Times New Roman"/>
          <w:color w:val="000000" w:themeColor="text1"/>
          <w:sz w:val="24"/>
          <w:szCs w:val="24"/>
          <w:lang w:eastAsia="ru-RU"/>
        </w:rPr>
        <w:t xml:space="preserve">Оператором в доступной форме, и в них не должны содержаться персональные данные, относящиеся к другим </w:t>
      </w:r>
      <w:r w:rsidRPr="00332FFD">
        <w:rPr>
          <w:rFonts w:ascii="Times New Roman" w:hAnsi="Times New Roman" w:cs="Times New Roman"/>
          <w:color w:val="000000" w:themeColor="text1"/>
          <w:sz w:val="24"/>
          <w:szCs w:val="24"/>
          <w:lang w:eastAsia="ru-RU"/>
        </w:rPr>
        <w:t>Субъектам персональных данных</w:t>
      </w:r>
      <w:r w:rsidRPr="00332FFD">
        <w:rPr>
          <w:rFonts w:ascii="Times New Roman" w:eastAsiaTheme="minorEastAsia" w:hAnsi="Times New Roman" w:cs="Times New Roman"/>
          <w:color w:val="000000" w:themeColor="text1"/>
          <w:sz w:val="24"/>
          <w:szCs w:val="24"/>
          <w:lang w:eastAsia="ru-RU"/>
        </w:rPr>
        <w:t>,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4234C48" w14:textId="77777777" w:rsidR="0051001A" w:rsidRPr="00332FFD" w:rsidRDefault="0051001A" w:rsidP="0051001A">
      <w:pPr>
        <w:pStyle w:val="a4"/>
        <w:widowControl w:val="0"/>
        <w:numPr>
          <w:ilvl w:val="0"/>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Theme="minorEastAsia" w:hAnsi="Times New Roman" w:cs="Times New Roman"/>
          <w:color w:val="000000" w:themeColor="text1"/>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93230B5" w14:textId="77777777" w:rsidR="0051001A" w:rsidRPr="00332FFD" w:rsidRDefault="0051001A" w:rsidP="0051001A">
      <w:pPr>
        <w:pStyle w:val="a4"/>
        <w:widowControl w:val="0"/>
        <w:numPr>
          <w:ilvl w:val="0"/>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Theme="minorEastAsia" w:hAnsi="Times New Roman" w:cs="Times New Roman"/>
          <w:color w:val="000000" w:themeColor="text1"/>
          <w:sz w:val="24"/>
          <w:szCs w:val="24"/>
          <w:lang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14:paraId="158385B2"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71ACAD8A"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Theme="minorEastAsia" w:hAnsi="Times New Roman" w:cs="Times New Roman"/>
          <w:color w:val="000000" w:themeColor="text1"/>
          <w:sz w:val="24"/>
          <w:szCs w:val="24"/>
          <w:lang w:eastAsia="ru-RU"/>
        </w:rPr>
        <w:t xml:space="preserve">Субъект персональных данных может реализовать права по получению информации, касающейся обработки его персональных данных, а также права по уточнению его персональных данных, их блокированию или уничтожению, обратившись к Оператору с соответствующим запросом по адресу: </w:t>
      </w:r>
      <w:r w:rsidRPr="00332FFD">
        <w:rPr>
          <w:rFonts w:ascii="Times New Roman" w:eastAsia="SimSun" w:hAnsi="Times New Roman" w:cs="Times New Roman"/>
          <w:color w:val="000000" w:themeColor="text1"/>
          <w:kern w:val="2"/>
          <w:sz w:val="24"/>
          <w:szCs w:val="24"/>
          <w:lang w:eastAsia="zh-CN" w:bidi="hi-IN"/>
        </w:rPr>
        <w:t xml:space="preserve">630082, Новосибирская область, г. Новосибирск, Дачная ул., д. 21/2 этаж подвал, помещ. 9 </w:t>
      </w:r>
      <w:r w:rsidRPr="00332FFD">
        <w:rPr>
          <w:rFonts w:ascii="Times New Roman" w:hAnsi="Times New Roman" w:cs="Times New Roman"/>
          <w:sz w:val="24"/>
          <w:szCs w:val="24"/>
        </w:rPr>
        <w:t xml:space="preserve">или путем обращения к Оператору с соответствующим запросом по электронной почте </w:t>
      </w:r>
      <w:r w:rsidRPr="00332FFD">
        <w:rPr>
          <w:rFonts w:ascii="Times New Roman" w:hAnsi="Times New Roman" w:cs="Times New Roman"/>
          <w:sz w:val="24"/>
          <w:szCs w:val="24"/>
          <w:lang w:val="en-US"/>
        </w:rPr>
        <w:t>info</w:t>
      </w:r>
      <w:r w:rsidRPr="00332FFD">
        <w:rPr>
          <w:rFonts w:ascii="Times New Roman" w:hAnsi="Times New Roman" w:cs="Times New Roman"/>
          <w:sz w:val="24"/>
          <w:szCs w:val="24"/>
        </w:rPr>
        <w:t>@</w:t>
      </w:r>
      <w:r w:rsidRPr="00332FFD">
        <w:rPr>
          <w:rFonts w:ascii="Times New Roman" w:hAnsi="Times New Roman" w:cs="Times New Roman"/>
          <w:sz w:val="24"/>
          <w:szCs w:val="24"/>
          <w:lang w:val="en-US"/>
        </w:rPr>
        <w:t>alrose</w:t>
      </w:r>
      <w:r w:rsidRPr="00332FFD">
        <w:rPr>
          <w:rFonts w:ascii="Times New Roman" w:hAnsi="Times New Roman" w:cs="Times New Roman"/>
          <w:sz w:val="24"/>
          <w:szCs w:val="24"/>
        </w:rPr>
        <w:t>.</w:t>
      </w:r>
      <w:r w:rsidRPr="00332FFD">
        <w:rPr>
          <w:rFonts w:ascii="Times New Roman" w:hAnsi="Times New Roman" w:cs="Times New Roman"/>
          <w:sz w:val="24"/>
          <w:szCs w:val="24"/>
          <w:lang w:val="en-US"/>
        </w:rPr>
        <w:t>ru</w:t>
      </w:r>
      <w:r w:rsidRPr="00332FFD">
        <w:rPr>
          <w:rFonts w:ascii="Times New Roman" w:hAnsi="Times New Roman" w:cs="Times New Roman"/>
          <w:sz w:val="24"/>
          <w:szCs w:val="24"/>
        </w:rPr>
        <w:t xml:space="preserve">. </w:t>
      </w:r>
      <w:r w:rsidRPr="00332FFD">
        <w:rPr>
          <w:rFonts w:ascii="Times New Roman" w:eastAsiaTheme="minorEastAsia" w:hAnsi="Times New Roman" w:cs="Times New Roman"/>
          <w:color w:val="000000" w:themeColor="text1"/>
          <w:sz w:val="24"/>
          <w:szCs w:val="24"/>
          <w:lang w:eastAsia="ru-RU"/>
        </w:rPr>
        <w:t>В обоих случаях запрос должен быть оформлен с соблюдением требований статьи 6.1. настоящей Политики</w:t>
      </w:r>
      <w:r w:rsidRPr="00332FFD">
        <w:rPr>
          <w:rFonts w:ascii="Times New Roman" w:eastAsia="SimSun" w:hAnsi="Times New Roman" w:cs="Times New Roman"/>
          <w:color w:val="000000" w:themeColor="text1"/>
          <w:kern w:val="2"/>
          <w:sz w:val="24"/>
          <w:szCs w:val="24"/>
          <w:lang w:eastAsia="zh-CN" w:bidi="hi-IN"/>
        </w:rPr>
        <w:t>.</w:t>
      </w:r>
    </w:p>
    <w:p w14:paraId="088A89F6"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5DB5B8A"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1.6.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0B53875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1E7ADB29"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1.7. Ответственность за нарушение требований законодательства Российской Федерации и локальных актов Оператора в сфере обработки и защиты персональных данных определяется в соответствии с законодательством Российской Федерации.</w:t>
      </w:r>
    </w:p>
    <w:p w14:paraId="6A36783A"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46AF3C16"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b/>
          <w:color w:val="000000" w:themeColor="text1"/>
          <w:kern w:val="2"/>
          <w:sz w:val="24"/>
          <w:szCs w:val="24"/>
          <w:lang w:eastAsia="zh-CN" w:bidi="hi-IN"/>
        </w:rPr>
      </w:pPr>
      <w:r w:rsidRPr="00332FFD">
        <w:rPr>
          <w:rFonts w:ascii="Times New Roman" w:eastAsia="SimSun" w:hAnsi="Times New Roman" w:cs="Times New Roman"/>
          <w:b/>
          <w:color w:val="000000" w:themeColor="text1"/>
          <w:kern w:val="2"/>
          <w:sz w:val="24"/>
          <w:szCs w:val="24"/>
          <w:lang w:eastAsia="zh-CN" w:bidi="hi-IN"/>
        </w:rPr>
        <w:t xml:space="preserve">2. ПРИНЦИПЫ </w:t>
      </w:r>
      <w:r w:rsidRPr="00332FFD">
        <w:rPr>
          <w:rFonts w:ascii="Times New Roman" w:hAnsi="Times New Roman" w:cs="Times New Roman"/>
          <w:b/>
          <w:bCs/>
          <w:color w:val="000000" w:themeColor="text1"/>
          <w:sz w:val="24"/>
          <w:szCs w:val="24"/>
          <w:lang w:eastAsia="ru-RU"/>
        </w:rPr>
        <w:t>ОБРАБОТКИ ПЕРСОНАЛЬНЫХ ДАННЫХ</w:t>
      </w:r>
    </w:p>
    <w:p w14:paraId="4BA0EADD"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775EF613"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2.1. Обработка персональных данных осуществляется Оператором в соответствии с требованиями законодательства Российской Федерации и на основе следующих принципов:</w:t>
      </w:r>
    </w:p>
    <w:p w14:paraId="11133649"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291639E8"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законности и справедливой основы;</w:t>
      </w:r>
    </w:p>
    <w:p w14:paraId="54B83346"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ограничения обработки персональных данных достижением конкретных, заранее определённых и законных целей;</w:t>
      </w:r>
    </w:p>
    <w:p w14:paraId="3993F4E6"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недопущения обработки персональных данных, несовместимой с целями сбора персональных данных;</w:t>
      </w:r>
    </w:p>
    <w:p w14:paraId="7C26E7AE"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недопущения объединения баз данных, содержащих персональные данные, обработка которых осуществляется в целях, несовместимых между собой;</w:t>
      </w:r>
    </w:p>
    <w:p w14:paraId="7B92ED07"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обработки только тех персональных данных, которые отвечают целям их обработки;</w:t>
      </w:r>
    </w:p>
    <w:p w14:paraId="4E9C1842"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соответствия содержания и объёма обрабатываемых персональных данных заявленным целям обработки;</w:t>
      </w:r>
    </w:p>
    <w:p w14:paraId="555B7969"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недопущения обработки избыточных персональных данных по отношению к заявленным целям их обработки;</w:t>
      </w:r>
    </w:p>
    <w:p w14:paraId="314D9E64"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обеспечения точности, достаточности и актуальности персональных данных по отношению к целям обработки персональных данных;</w:t>
      </w:r>
    </w:p>
    <w:p w14:paraId="09C235BA"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lastRenderedPageBreak/>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14:paraId="7A93DA69"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152EF70B"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b/>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3. ПРАВОВЫЕ ОСНОВАНИЯ ОБРАБОТКИ ПЕРСОНАЛЬНЫХ ДАННЫХ</w:t>
      </w:r>
    </w:p>
    <w:p w14:paraId="45C80F14"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26F740F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76832CBF"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21589B5E" w14:textId="77777777" w:rsidR="0051001A" w:rsidRPr="00332FFD" w:rsidRDefault="0051001A" w:rsidP="0051001A">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332FFD">
        <w:rPr>
          <w:rFonts w:ascii="Times New Roman" w:eastAsiaTheme="minorEastAsia" w:hAnsi="Times New Roman" w:cs="Times New Roman"/>
          <w:color w:val="00000A"/>
          <w:sz w:val="24"/>
          <w:szCs w:val="24"/>
          <w:lang w:eastAsia="ru-RU"/>
        </w:rPr>
        <w:t>Конституция Российской Федерации;</w:t>
      </w:r>
    </w:p>
    <w:p w14:paraId="5F4D21EA" w14:textId="77777777" w:rsidR="0051001A" w:rsidRPr="00332FFD" w:rsidRDefault="0051001A" w:rsidP="0051001A">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332FFD">
        <w:rPr>
          <w:rFonts w:ascii="Times New Roman" w:eastAsiaTheme="minorEastAsia" w:hAnsi="Times New Roman" w:cs="Times New Roman"/>
          <w:color w:val="00000A"/>
          <w:sz w:val="24"/>
          <w:szCs w:val="24"/>
          <w:lang w:eastAsia="ru-RU"/>
        </w:rPr>
        <w:t>Трудовой кодекс Российской Федерации;</w:t>
      </w:r>
    </w:p>
    <w:p w14:paraId="2D1AF3C3" w14:textId="77777777" w:rsidR="0051001A" w:rsidRPr="00332FFD" w:rsidRDefault="0051001A" w:rsidP="0051001A">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332FFD">
        <w:rPr>
          <w:rFonts w:ascii="Times New Roman" w:hAnsi="Times New Roman" w:cs="Times New Roman"/>
          <w:sz w:val="24"/>
          <w:szCs w:val="24"/>
        </w:rPr>
        <w:t>Гражданский Кодекс Российской Федерации;</w:t>
      </w:r>
    </w:p>
    <w:p w14:paraId="7E064CF0" w14:textId="77777777" w:rsidR="0051001A" w:rsidRPr="00332FFD" w:rsidRDefault="0051001A" w:rsidP="0051001A">
      <w:pPr>
        <w:pStyle w:val="a4"/>
        <w:numPr>
          <w:ilvl w:val="0"/>
          <w:numId w:val="6"/>
        </w:numPr>
        <w:spacing w:after="0" w:line="240" w:lineRule="auto"/>
        <w:ind w:left="0" w:firstLine="0"/>
        <w:jc w:val="both"/>
        <w:rPr>
          <w:rFonts w:ascii="Times New Roman" w:eastAsia="Calibri" w:hAnsi="Times New Roman" w:cs="Times New Roman"/>
          <w:color w:val="00000A"/>
          <w:sz w:val="24"/>
          <w:szCs w:val="24"/>
        </w:rPr>
      </w:pPr>
      <w:r w:rsidRPr="00332FFD">
        <w:rPr>
          <w:rFonts w:ascii="Times New Roman" w:eastAsiaTheme="minorEastAsia" w:hAnsi="Times New Roman" w:cs="Times New Roman"/>
          <w:color w:val="00000A"/>
          <w:sz w:val="24"/>
          <w:szCs w:val="24"/>
          <w:lang w:eastAsia="ru-RU"/>
        </w:rPr>
        <w:t>Налоговый кодекс Российской Федерации;</w:t>
      </w:r>
    </w:p>
    <w:p w14:paraId="52C28FDE" w14:textId="77777777" w:rsidR="0051001A" w:rsidRPr="00332FFD" w:rsidRDefault="0051001A" w:rsidP="0051001A">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332FFD">
        <w:rPr>
          <w:rFonts w:ascii="Times New Roman" w:eastAsiaTheme="minorEastAsia" w:hAnsi="Times New Roman" w:cs="Times New Roman"/>
          <w:color w:val="00000A"/>
          <w:sz w:val="24"/>
          <w:szCs w:val="24"/>
          <w:lang w:eastAsia="ru-RU"/>
        </w:rPr>
        <w:t>Федеральный закон от 6 декабря 2011 г. № 402-ФЗ «О бухгалтерском учёте»;</w:t>
      </w:r>
    </w:p>
    <w:p w14:paraId="0D161B15" w14:textId="77777777" w:rsidR="0051001A" w:rsidRPr="00332FFD" w:rsidRDefault="0051001A" w:rsidP="0051001A">
      <w:pPr>
        <w:pStyle w:val="a4"/>
        <w:numPr>
          <w:ilvl w:val="0"/>
          <w:numId w:val="6"/>
        </w:numPr>
        <w:spacing w:line="240" w:lineRule="auto"/>
        <w:ind w:left="0" w:firstLine="0"/>
        <w:jc w:val="both"/>
        <w:rPr>
          <w:rFonts w:ascii="Times New Roman" w:hAnsi="Times New Roman" w:cs="Times New Roman"/>
          <w:sz w:val="24"/>
          <w:szCs w:val="24"/>
        </w:rPr>
      </w:pPr>
      <w:r w:rsidRPr="00332FFD">
        <w:rPr>
          <w:rFonts w:ascii="Times New Roman" w:eastAsiaTheme="minorEastAsia" w:hAnsi="Times New Roman" w:cs="Times New Roman"/>
          <w:color w:val="000000" w:themeColor="text1"/>
          <w:sz w:val="24"/>
          <w:szCs w:val="24"/>
          <w:lang w:eastAsia="ru-RU"/>
        </w:rPr>
        <w:t>иные нормативные правовые акты, регулирующие отношения, связанные с деятельностью Оператора.</w:t>
      </w:r>
    </w:p>
    <w:p w14:paraId="2419A988" w14:textId="77777777" w:rsidR="0051001A" w:rsidRPr="00332FFD" w:rsidRDefault="0051001A" w:rsidP="0051001A">
      <w:pPr>
        <w:pStyle w:val="a4"/>
        <w:spacing w:line="240" w:lineRule="auto"/>
        <w:ind w:left="0"/>
        <w:jc w:val="both"/>
        <w:rPr>
          <w:rFonts w:ascii="Times New Roman" w:hAnsi="Times New Roman" w:cs="Times New Roman"/>
          <w:sz w:val="24"/>
          <w:szCs w:val="24"/>
        </w:rPr>
      </w:pPr>
    </w:p>
    <w:p w14:paraId="07898307" w14:textId="77777777" w:rsidR="0051001A" w:rsidRPr="00332FFD" w:rsidRDefault="0051001A" w:rsidP="0051001A">
      <w:pPr>
        <w:pStyle w:val="a4"/>
        <w:autoSpaceDE w:val="0"/>
        <w:autoSpaceDN w:val="0"/>
        <w:adjustRightInd w:val="0"/>
        <w:spacing w:after="0" w:line="240" w:lineRule="auto"/>
        <w:ind w:left="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3.2. Правовым основанием обработки персональных данных также являются:</w:t>
      </w:r>
    </w:p>
    <w:p w14:paraId="417454FF" w14:textId="77777777" w:rsidR="0051001A" w:rsidRPr="00332FFD" w:rsidRDefault="0051001A" w:rsidP="0051001A">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14:paraId="26ED8FFB" w14:textId="77777777" w:rsidR="0051001A" w:rsidRPr="00332FFD" w:rsidRDefault="0051001A" w:rsidP="0051001A">
      <w:pPr>
        <w:numPr>
          <w:ilvl w:val="0"/>
          <w:numId w:val="3"/>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Устав Оператора;</w:t>
      </w:r>
    </w:p>
    <w:p w14:paraId="02B965C1" w14:textId="77777777" w:rsidR="0051001A" w:rsidRPr="00332FFD" w:rsidRDefault="0051001A" w:rsidP="0051001A">
      <w:pPr>
        <w:numPr>
          <w:ilvl w:val="0"/>
          <w:numId w:val="3"/>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договоры, заключаемые с Субъектом персональных данных;</w:t>
      </w:r>
    </w:p>
    <w:p w14:paraId="1D81613A" w14:textId="77777777" w:rsidR="0051001A" w:rsidRPr="00332FFD" w:rsidRDefault="0051001A" w:rsidP="0051001A">
      <w:pPr>
        <w:numPr>
          <w:ilvl w:val="0"/>
          <w:numId w:val="3"/>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согласие Субъекта персональных данных на обработку персональных данных.</w:t>
      </w:r>
    </w:p>
    <w:p w14:paraId="077BA5D3" w14:textId="77777777" w:rsidR="0051001A" w:rsidRPr="00332FFD" w:rsidRDefault="0051001A" w:rsidP="0051001A">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2D95392A" w14:textId="77777777" w:rsidR="0051001A" w:rsidRPr="00332FFD" w:rsidRDefault="0051001A" w:rsidP="0051001A">
      <w:pPr>
        <w:pStyle w:val="a4"/>
        <w:autoSpaceDE w:val="0"/>
        <w:autoSpaceDN w:val="0"/>
        <w:adjustRightInd w:val="0"/>
        <w:spacing w:after="0" w:line="240" w:lineRule="auto"/>
        <w:ind w:left="0"/>
        <w:jc w:val="both"/>
        <w:rPr>
          <w:rFonts w:ascii="Times New Roman"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4. ЦЕЛИ И УСЛОВИЯ ОБРАБОТКИ ПЕРСОНАЛЬНЫХ ДАННЫХ</w:t>
      </w:r>
    </w:p>
    <w:p w14:paraId="50BECBDC" w14:textId="77777777" w:rsidR="0051001A" w:rsidRPr="00332FFD" w:rsidRDefault="0051001A" w:rsidP="0051001A">
      <w:pPr>
        <w:pStyle w:val="a4"/>
        <w:autoSpaceDE w:val="0"/>
        <w:autoSpaceDN w:val="0"/>
        <w:adjustRightInd w:val="0"/>
        <w:spacing w:after="0" w:line="240" w:lineRule="auto"/>
        <w:ind w:left="0"/>
        <w:rPr>
          <w:rFonts w:ascii="Times New Roman" w:hAnsi="Times New Roman" w:cs="Times New Roman"/>
          <w:color w:val="000000" w:themeColor="text1"/>
          <w:sz w:val="24"/>
          <w:szCs w:val="24"/>
          <w:lang w:eastAsia="ru-RU"/>
        </w:rPr>
      </w:pPr>
    </w:p>
    <w:p w14:paraId="429F9B53"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4.1.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w:t>
      </w:r>
    </w:p>
    <w:p w14:paraId="0016A848"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00427F9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4.2. Содержание и объем обрабатываемых персональных данных должны соответствовать заявленным целям обработки, предусмотренным в настоящем разделе. Обрабатываемые персональные данные не должны быть избыточными по отношению к заявленным целям их обработки.</w:t>
      </w:r>
    </w:p>
    <w:p w14:paraId="1224940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204E9F95"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4.3. В соответствии с настоящей Политикой Оператор может обрабатывать персональные данные, принадлежащих следующим категориям Субъектов персональных данных:</w:t>
      </w:r>
    </w:p>
    <w:p w14:paraId="034CE4E9"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37F66096" w14:textId="77777777" w:rsidR="0051001A" w:rsidRPr="00332FFD" w:rsidRDefault="0051001A" w:rsidP="0051001A">
      <w:pPr>
        <w:pStyle w:val="a4"/>
        <w:numPr>
          <w:ilvl w:val="0"/>
          <w:numId w:val="7"/>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bookmarkStart w:id="0" w:name="_Hlk104158437"/>
      <w:r w:rsidRPr="00332FFD">
        <w:rPr>
          <w:rFonts w:ascii="Times New Roman" w:eastAsia="SimSun" w:hAnsi="Times New Roman" w:cs="Times New Roman"/>
          <w:color w:val="000000" w:themeColor="text1"/>
          <w:kern w:val="2"/>
          <w:sz w:val="24"/>
          <w:szCs w:val="24"/>
          <w:lang w:eastAsia="zh-CN" w:bidi="hi-IN"/>
        </w:rPr>
        <w:t>Работникам Оператора.</w:t>
      </w:r>
    </w:p>
    <w:p w14:paraId="01E43F34" w14:textId="77777777" w:rsidR="0051001A" w:rsidRPr="00332FFD" w:rsidRDefault="0051001A" w:rsidP="0051001A">
      <w:pPr>
        <w:pStyle w:val="a4"/>
        <w:numPr>
          <w:ilvl w:val="0"/>
          <w:numId w:val="7"/>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Клиентам Оператора.</w:t>
      </w:r>
    </w:p>
    <w:p w14:paraId="2C5956CE" w14:textId="77777777" w:rsidR="0051001A" w:rsidRPr="00332FFD" w:rsidRDefault="0051001A" w:rsidP="0051001A">
      <w:pPr>
        <w:pStyle w:val="a4"/>
        <w:numPr>
          <w:ilvl w:val="0"/>
          <w:numId w:val="7"/>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Пользователям Сайта Оператора.</w:t>
      </w:r>
    </w:p>
    <w:p w14:paraId="7A63D70E"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633E2A19" w14:textId="77777777" w:rsidR="0051001A" w:rsidRPr="00332FFD" w:rsidRDefault="0051001A" w:rsidP="0051001A">
      <w:pPr>
        <w:pStyle w:val="a4"/>
        <w:numPr>
          <w:ilvl w:val="2"/>
          <w:numId w:val="15"/>
        </w:numPr>
        <w:suppressAutoHyphens/>
        <w:spacing w:after="0" w:line="240" w:lineRule="auto"/>
        <w:ind w:left="0" w:firstLine="0"/>
        <w:jc w:val="both"/>
        <w:rPr>
          <w:rFonts w:ascii="Times New Roman" w:eastAsia="SimSun" w:hAnsi="Times New Roman" w:cs="Times New Roman"/>
          <w:b/>
          <w:color w:val="000000" w:themeColor="text1"/>
          <w:kern w:val="2"/>
          <w:sz w:val="24"/>
          <w:szCs w:val="24"/>
          <w:lang w:eastAsia="zh-CN" w:bidi="hi-IN"/>
        </w:rPr>
      </w:pPr>
      <w:r w:rsidRPr="00332FFD">
        <w:rPr>
          <w:rFonts w:ascii="Times New Roman" w:eastAsia="SimSun" w:hAnsi="Times New Roman" w:cs="Times New Roman"/>
          <w:b/>
          <w:color w:val="000000" w:themeColor="text1"/>
          <w:kern w:val="2"/>
          <w:sz w:val="24"/>
          <w:szCs w:val="24"/>
          <w:lang w:eastAsia="zh-CN" w:bidi="hi-IN"/>
        </w:rPr>
        <w:t>Работники Оператора</w:t>
      </w:r>
    </w:p>
    <w:p w14:paraId="62E1DE37"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0E16DBB8"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hAnsi="Times New Roman" w:cs="Times New Roman"/>
          <w:sz w:val="24"/>
          <w:szCs w:val="24"/>
        </w:rPr>
        <w:t>Оператор обрабатывает персональные данные работников с такой (-ими) целью (-ями) как:</w:t>
      </w:r>
    </w:p>
    <w:p w14:paraId="1DF7DF5D" w14:textId="77777777" w:rsidR="0051001A" w:rsidRPr="00332FFD" w:rsidRDefault="0051001A" w:rsidP="0051001A">
      <w:pPr>
        <w:pStyle w:val="a4"/>
        <w:suppressAutoHyphens/>
        <w:spacing w:after="0" w:line="240" w:lineRule="auto"/>
        <w:ind w:left="0"/>
        <w:jc w:val="both"/>
        <w:rPr>
          <w:rFonts w:ascii="Times New Roman" w:hAnsi="Times New Roman" w:cs="Times New Roman"/>
          <w:sz w:val="24"/>
          <w:szCs w:val="24"/>
        </w:rPr>
      </w:pPr>
    </w:p>
    <w:p w14:paraId="4940AB22"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Содействие работникам в трудоустройстве, получении образования и продвижении по службе.</w:t>
      </w:r>
    </w:p>
    <w:p w14:paraId="50F2019B"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lastRenderedPageBreak/>
        <w:t>Контроль количества и качества выполняемой работы.</w:t>
      </w:r>
    </w:p>
    <w:p w14:paraId="6F34715F"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49EE3017"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При заключении трудового договора</w:t>
      </w:r>
      <w:r w:rsidRPr="00332FFD">
        <w:rPr>
          <w:rFonts w:ascii="Times New Roman" w:hAnsi="Times New Roman" w:cs="Times New Roman"/>
          <w:sz w:val="24"/>
          <w:szCs w:val="24"/>
        </w:rPr>
        <w:t xml:space="preserve"> работники дают письменное согласие Оператору на обработку их персональных данных. Содержание согласия работника должно быть конкретным и информированным, то есть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14:paraId="51B7AF75" w14:textId="77777777" w:rsidR="0051001A" w:rsidRPr="00332FFD" w:rsidRDefault="0051001A" w:rsidP="0051001A">
      <w:pPr>
        <w:pStyle w:val="a4"/>
        <w:ind w:left="0"/>
        <w:rPr>
          <w:rFonts w:ascii="Times New Roman" w:eastAsia="SimSun" w:hAnsi="Times New Roman" w:cs="Times New Roman"/>
          <w:color w:val="000000" w:themeColor="text1"/>
          <w:kern w:val="2"/>
          <w:sz w:val="24"/>
          <w:szCs w:val="24"/>
          <w:lang w:eastAsia="zh-CN" w:bidi="hi-IN"/>
        </w:rPr>
      </w:pPr>
    </w:p>
    <w:p w14:paraId="0ED2F1D3"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При заключении трудового договора работники предоставляют Оператору следующие документы, содержащие его персональные данные:</w:t>
      </w:r>
    </w:p>
    <w:p w14:paraId="4D93E8B8"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3E53B61B" w14:textId="77777777" w:rsidR="0051001A" w:rsidRPr="00332FFD" w:rsidRDefault="0051001A" w:rsidP="0051001A">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паспорт или иной документ, удостоверяющий личность;</w:t>
      </w:r>
    </w:p>
    <w:p w14:paraId="2C7E0CCA" w14:textId="77777777" w:rsidR="0051001A" w:rsidRPr="00332FFD" w:rsidRDefault="0051001A" w:rsidP="0051001A">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трудовую книжку и (или) сведения о трудовой деятельности, за исключением случаев, если трудовой договор заключается впервые;</w:t>
      </w:r>
    </w:p>
    <w:p w14:paraId="7ABD7932" w14:textId="77777777" w:rsidR="0051001A" w:rsidRPr="00332FFD" w:rsidRDefault="0051001A" w:rsidP="0051001A">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14:paraId="51DF6EDF" w14:textId="77777777" w:rsidR="0051001A" w:rsidRPr="00332FFD" w:rsidRDefault="0051001A" w:rsidP="0051001A">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документы воинского учета - для военнообязанных и лиц, подлежащих призыву на военную службу;</w:t>
      </w:r>
    </w:p>
    <w:p w14:paraId="03AD36A9" w14:textId="77777777" w:rsidR="0051001A" w:rsidRPr="00332FFD" w:rsidRDefault="0051001A" w:rsidP="0051001A">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716961C" w14:textId="77777777" w:rsidR="0051001A" w:rsidRPr="00332FFD" w:rsidRDefault="0051001A" w:rsidP="0051001A">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иные документы в соответствии с требованиями законодательства.</w:t>
      </w:r>
    </w:p>
    <w:p w14:paraId="28898A2A"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3F862681"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В случае первоначального заключения трудового договора с работниками, трудовую книжку, страховое свидетельство государственного пенсионного страхования оформляет Оператор. </w:t>
      </w:r>
    </w:p>
    <w:p w14:paraId="187FF403"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7FC0E610"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В случае, если для трудоустройства работника требуются в соответствии с законодательством иные документы, Оператор обращается к лицу, поступающему на работу, с просьбой о предоставлении таких документов, содержащих персональные данные.</w:t>
      </w:r>
    </w:p>
    <w:p w14:paraId="2646DEE3" w14:textId="77777777" w:rsidR="0051001A" w:rsidRPr="00332FFD" w:rsidRDefault="0051001A" w:rsidP="0051001A">
      <w:pPr>
        <w:pStyle w:val="a3"/>
        <w:contextualSpacing/>
        <w:jc w:val="both"/>
        <w:rPr>
          <w:rFonts w:ascii="Times New Roman" w:hAnsi="Times New Roman" w:cs="Times New Roman"/>
          <w:sz w:val="24"/>
          <w:szCs w:val="24"/>
        </w:rPr>
      </w:pPr>
    </w:p>
    <w:p w14:paraId="07E173AC" w14:textId="77777777" w:rsidR="0051001A" w:rsidRPr="00332FFD" w:rsidRDefault="0051001A" w:rsidP="0051001A">
      <w:pPr>
        <w:pStyle w:val="a3"/>
        <w:numPr>
          <w:ilvl w:val="3"/>
          <w:numId w:val="15"/>
        </w:numPr>
        <w:ind w:left="0" w:firstLine="0"/>
        <w:contextualSpacing/>
        <w:jc w:val="both"/>
        <w:rPr>
          <w:rFonts w:ascii="Times New Roman" w:hAnsi="Times New Roman" w:cs="Times New Roman"/>
          <w:sz w:val="24"/>
          <w:szCs w:val="24"/>
        </w:rPr>
      </w:pPr>
      <w:r w:rsidRPr="00332FFD">
        <w:rPr>
          <w:rFonts w:ascii="Times New Roman" w:hAnsi="Times New Roman" w:cs="Times New Roman"/>
          <w:sz w:val="24"/>
          <w:szCs w:val="24"/>
        </w:rPr>
        <w:t>В предусмотренных выше целях, Оператор обрабатывает следующие категории персональных данных работников:</w:t>
      </w:r>
      <w:bookmarkStart w:id="1" w:name="_Hlk521523712"/>
    </w:p>
    <w:p w14:paraId="6F1F52B7" w14:textId="77777777" w:rsidR="0051001A" w:rsidRPr="00332FFD" w:rsidRDefault="0051001A" w:rsidP="0051001A">
      <w:pPr>
        <w:pStyle w:val="a3"/>
        <w:contextualSpacing/>
        <w:jc w:val="both"/>
        <w:rPr>
          <w:rFonts w:ascii="Times New Roman" w:hAnsi="Times New Roman" w:cs="Times New Roman"/>
          <w:sz w:val="24"/>
          <w:szCs w:val="24"/>
        </w:rPr>
      </w:pPr>
    </w:p>
    <w:p w14:paraId="1FB53064"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bookmarkStart w:id="2" w:name="_Hlk521339560"/>
      <w:bookmarkStart w:id="3" w:name="_Hlk47946223"/>
      <w:r w:rsidRPr="00332FFD">
        <w:rPr>
          <w:rFonts w:ascii="Times New Roman" w:hAnsi="Times New Roman" w:cs="Times New Roman"/>
          <w:color w:val="auto"/>
          <w:sz w:val="24"/>
          <w:szCs w:val="24"/>
        </w:rPr>
        <w:t>Фамилия, имя, отчество.</w:t>
      </w:r>
    </w:p>
    <w:p w14:paraId="050E3430"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Адрес места жительства.</w:t>
      </w:r>
      <w:bookmarkEnd w:id="2"/>
    </w:p>
    <w:p w14:paraId="0CF4D056"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Паспортные данные.</w:t>
      </w:r>
    </w:p>
    <w:p w14:paraId="26E91DE1"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Контактный телефон.</w:t>
      </w:r>
    </w:p>
    <w:p w14:paraId="582C01C6"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Должность.</w:t>
      </w:r>
    </w:p>
    <w:p w14:paraId="2B4CFC3F"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ИНН.</w:t>
      </w:r>
    </w:p>
    <w:p w14:paraId="4375C544"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СНИЛС.</w:t>
      </w:r>
    </w:p>
    <w:p w14:paraId="181DAD61"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Семейное положение.</w:t>
      </w:r>
    </w:p>
    <w:p w14:paraId="45911663" w14:textId="77777777" w:rsidR="0051001A" w:rsidRPr="00332FFD" w:rsidRDefault="0051001A" w:rsidP="0051001A">
      <w:pPr>
        <w:pStyle w:val="a3"/>
        <w:contextualSpacing/>
        <w:jc w:val="both"/>
        <w:rPr>
          <w:rFonts w:ascii="Times New Roman" w:hAnsi="Times New Roman" w:cs="Times New Roman"/>
          <w:sz w:val="24"/>
          <w:szCs w:val="24"/>
        </w:rPr>
      </w:pPr>
    </w:p>
    <w:p w14:paraId="6A14BDFC" w14:textId="77777777" w:rsidR="0051001A" w:rsidRPr="00332FFD" w:rsidRDefault="0051001A" w:rsidP="0051001A">
      <w:pPr>
        <w:pStyle w:val="a3"/>
        <w:numPr>
          <w:ilvl w:val="3"/>
          <w:numId w:val="15"/>
        </w:numPr>
        <w:ind w:left="0" w:firstLine="0"/>
        <w:contextualSpacing/>
        <w:jc w:val="both"/>
        <w:rPr>
          <w:rFonts w:ascii="Times New Roman" w:hAnsi="Times New Roman" w:cs="Times New Roman"/>
          <w:sz w:val="24"/>
          <w:szCs w:val="24"/>
        </w:rPr>
      </w:pPr>
      <w:r w:rsidRPr="00332FFD">
        <w:rPr>
          <w:rFonts w:ascii="Times New Roman" w:hAnsi="Times New Roman" w:cs="Times New Roman"/>
          <w:sz w:val="24"/>
          <w:szCs w:val="24"/>
        </w:rPr>
        <w:t xml:space="preserve">Обработка Оператором биометрических персональных данных работников (сведений,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 </w:t>
      </w:r>
    </w:p>
    <w:p w14:paraId="38C96D93" w14:textId="77777777" w:rsidR="0051001A" w:rsidRPr="00332FFD" w:rsidRDefault="0051001A" w:rsidP="0051001A">
      <w:pPr>
        <w:pStyle w:val="a3"/>
        <w:contextualSpacing/>
        <w:jc w:val="both"/>
        <w:rPr>
          <w:rFonts w:ascii="Times New Roman" w:hAnsi="Times New Roman" w:cs="Times New Roman"/>
          <w:sz w:val="24"/>
          <w:szCs w:val="24"/>
        </w:rPr>
      </w:pPr>
    </w:p>
    <w:p w14:paraId="227D7200" w14:textId="77777777" w:rsidR="0051001A" w:rsidRPr="00332FFD" w:rsidRDefault="0051001A" w:rsidP="0051001A">
      <w:pPr>
        <w:pStyle w:val="a3"/>
        <w:numPr>
          <w:ilvl w:val="3"/>
          <w:numId w:val="15"/>
        </w:numPr>
        <w:ind w:left="0" w:firstLine="0"/>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hAnsi="Times New Roman" w:cs="Times New Roman"/>
          <w:sz w:val="24"/>
          <w:szCs w:val="24"/>
        </w:rPr>
        <w:t>Обработка Оператором специальных категорий персональных данных работников не осуществляется.</w:t>
      </w:r>
      <w:bookmarkEnd w:id="1"/>
      <w:bookmarkEnd w:id="3"/>
    </w:p>
    <w:p w14:paraId="418B3C6C" w14:textId="77777777" w:rsidR="0051001A" w:rsidRPr="00332FFD" w:rsidRDefault="0051001A" w:rsidP="0051001A">
      <w:pPr>
        <w:pStyle w:val="a3"/>
        <w:contextualSpacing/>
        <w:jc w:val="both"/>
        <w:rPr>
          <w:rFonts w:ascii="Times New Roman" w:eastAsia="SimSun" w:hAnsi="Times New Roman" w:cs="Times New Roman"/>
          <w:color w:val="000000" w:themeColor="text1"/>
          <w:kern w:val="2"/>
          <w:sz w:val="24"/>
          <w:szCs w:val="24"/>
          <w:lang w:eastAsia="zh-CN" w:bidi="hi-IN"/>
        </w:rPr>
      </w:pPr>
    </w:p>
    <w:p w14:paraId="1599CD95"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lastRenderedPageBreak/>
        <w:t>Оператор осуществляет неавтоматизированную обработку персональных данных работников без получения и/или передачи полученной информации по информационно-телекоммуникационным сетям.</w:t>
      </w:r>
    </w:p>
    <w:p w14:paraId="48709882"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229782BA"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Перечень действий по обработке персональных данных работников: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297EE8B2" w14:textId="77777777" w:rsidR="0051001A" w:rsidRPr="00332FFD" w:rsidRDefault="0051001A" w:rsidP="0051001A">
      <w:pPr>
        <w:pStyle w:val="a4"/>
        <w:ind w:left="0"/>
        <w:rPr>
          <w:rFonts w:ascii="Times New Roman" w:eastAsia="SimSun" w:hAnsi="Times New Roman" w:cs="Times New Roman"/>
          <w:color w:val="000000" w:themeColor="text1"/>
          <w:kern w:val="2"/>
          <w:sz w:val="24"/>
          <w:szCs w:val="24"/>
          <w:lang w:eastAsia="zh-CN" w:bidi="hi-IN"/>
        </w:rPr>
      </w:pPr>
    </w:p>
    <w:p w14:paraId="04B1C750"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Оператор вправе обрабатывать персональные данные уволенных работников в случаях и в сроки, предусмотренные законодательством Российской Федерации. К таким случаям, в том числе, относится обработка персональных данных в рамках бухгалтерского и налогового учета, в том числе для обеспечения сохранности документов, необходимых для исчисления, удержания и перечисления налога.</w:t>
      </w:r>
    </w:p>
    <w:p w14:paraId="333808F4" w14:textId="77777777" w:rsidR="0051001A" w:rsidRPr="00332FFD" w:rsidRDefault="0051001A" w:rsidP="0051001A">
      <w:pPr>
        <w:pStyle w:val="a4"/>
        <w:rPr>
          <w:rFonts w:ascii="Times New Roman" w:eastAsia="SimSun" w:hAnsi="Times New Roman" w:cs="Times New Roman"/>
          <w:color w:val="000000" w:themeColor="text1"/>
          <w:kern w:val="2"/>
          <w:sz w:val="24"/>
          <w:szCs w:val="24"/>
          <w:lang w:eastAsia="zh-CN" w:bidi="hi-IN"/>
        </w:rPr>
      </w:pPr>
    </w:p>
    <w:p w14:paraId="07BC37A9"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Оператор обязан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5 (пяти) лет.</w:t>
      </w:r>
    </w:p>
    <w:p w14:paraId="5AAFF8A7" w14:textId="77777777" w:rsidR="0051001A" w:rsidRPr="00332FFD" w:rsidRDefault="0051001A" w:rsidP="0051001A">
      <w:pPr>
        <w:pStyle w:val="a4"/>
        <w:rPr>
          <w:rFonts w:ascii="Times New Roman" w:eastAsia="SimSun" w:hAnsi="Times New Roman" w:cs="Times New Roman"/>
          <w:color w:val="000000" w:themeColor="text1"/>
          <w:kern w:val="2"/>
          <w:sz w:val="24"/>
          <w:szCs w:val="24"/>
          <w:lang w:eastAsia="zh-CN" w:bidi="hi-IN"/>
        </w:rPr>
      </w:pPr>
    </w:p>
    <w:p w14:paraId="2BE30998"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50 лет. Обработка указанных сведений не требует соблюдения условий, связанных с получением согласия на обработку персональных данных. Согласие работников на обработку их персональных данных в случаях, предусмотренных пунктами 4.3.1.11 – 4.3.1.12 настоящей Политики, не требуется.</w:t>
      </w:r>
    </w:p>
    <w:p w14:paraId="3FF3C76A" w14:textId="77777777" w:rsidR="0051001A" w:rsidRPr="00332FFD" w:rsidRDefault="0051001A" w:rsidP="0051001A">
      <w:pPr>
        <w:pStyle w:val="a4"/>
        <w:spacing w:line="240" w:lineRule="auto"/>
        <w:ind w:left="0"/>
        <w:rPr>
          <w:rFonts w:ascii="Times New Roman" w:eastAsia="SimSun" w:hAnsi="Times New Roman" w:cs="Times New Roman"/>
          <w:color w:val="000000" w:themeColor="text1"/>
          <w:kern w:val="2"/>
          <w:sz w:val="24"/>
          <w:szCs w:val="24"/>
          <w:lang w:eastAsia="zh-CN" w:bidi="hi-IN"/>
        </w:rPr>
      </w:pPr>
    </w:p>
    <w:p w14:paraId="0635F405"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Не допускается раскрытие третьим лицам и распространение персональных данных без согласия работника, если иное не предусмотрено федеральным законом. </w:t>
      </w:r>
    </w:p>
    <w:p w14:paraId="5EDF145E" w14:textId="77777777" w:rsidR="0051001A" w:rsidRPr="00332FFD" w:rsidRDefault="0051001A" w:rsidP="0051001A">
      <w:pPr>
        <w:pStyle w:val="a4"/>
        <w:spacing w:line="240" w:lineRule="auto"/>
        <w:ind w:left="0"/>
        <w:rPr>
          <w:rFonts w:ascii="Times New Roman" w:eastAsia="SimSun" w:hAnsi="Times New Roman" w:cs="Times New Roman"/>
          <w:color w:val="000000" w:themeColor="text1"/>
          <w:kern w:val="2"/>
          <w:sz w:val="24"/>
          <w:szCs w:val="24"/>
          <w:lang w:eastAsia="zh-CN" w:bidi="hi-IN"/>
        </w:rPr>
      </w:pPr>
    </w:p>
    <w:p w14:paraId="2F1D4EF7"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При передаче персональных данных работника Оператором должны соблюдаться следующие требования:</w:t>
      </w:r>
    </w:p>
    <w:p w14:paraId="126B1407" w14:textId="77777777" w:rsidR="0051001A" w:rsidRPr="00332FFD" w:rsidRDefault="0051001A" w:rsidP="0051001A">
      <w:pPr>
        <w:pStyle w:val="a4"/>
        <w:ind w:left="0"/>
        <w:rPr>
          <w:rFonts w:ascii="Times New Roman" w:eastAsia="SimSun" w:hAnsi="Times New Roman" w:cs="Times New Roman"/>
          <w:color w:val="000000" w:themeColor="text1"/>
          <w:kern w:val="2"/>
          <w:sz w:val="24"/>
          <w:szCs w:val="24"/>
          <w:lang w:eastAsia="zh-CN" w:bidi="hi-IN"/>
        </w:rPr>
      </w:pPr>
    </w:p>
    <w:p w14:paraId="30EC1029" w14:textId="77777777" w:rsidR="0051001A" w:rsidRPr="00332FFD" w:rsidRDefault="0051001A" w:rsidP="0051001A">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запрещается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14:paraId="6B34B089" w14:textId="77777777" w:rsidR="0051001A" w:rsidRPr="00332FFD" w:rsidRDefault="0051001A" w:rsidP="0051001A">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работник, передающий персональные данные работника Оператора,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соблюдения этого правила. Лица, получающие персональные данные работника Оператора, обязаны соблюдать режим их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14:paraId="5F656816" w14:textId="77777777" w:rsidR="0051001A" w:rsidRPr="00332FFD" w:rsidRDefault="0051001A" w:rsidP="0051001A">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работник, передающий персональные данные работника Оператора, имеет право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14:paraId="5056F89F" w14:textId="77777777" w:rsidR="0051001A" w:rsidRPr="00332FFD" w:rsidRDefault="0051001A" w:rsidP="0051001A">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передача персональных данных работников в Фонд социального страхования Российской Федерации, Пенсионный фонд Российской Федерации в порядке, установленном федеральными законами, в частности Федеральным законом «Об обязательном пенсионном страховании в Российской Федерации», Федеральным законом </w:t>
      </w:r>
      <w:r w:rsidRPr="00332FFD">
        <w:rPr>
          <w:rFonts w:ascii="Times New Roman" w:eastAsia="SimSun" w:hAnsi="Times New Roman" w:cs="Times New Roman"/>
          <w:color w:val="000000" w:themeColor="text1"/>
          <w:kern w:val="2"/>
          <w:sz w:val="24"/>
          <w:szCs w:val="24"/>
          <w:lang w:eastAsia="zh-CN" w:bidi="hi-IN"/>
        </w:rPr>
        <w:lastRenderedPageBreak/>
        <w:t>«Об основах обязательного социального страхования», Федеральным законом «Об обязательном медицинском страховании в Российской Федерации» осуществляется без согласия работников.</w:t>
      </w:r>
    </w:p>
    <w:p w14:paraId="338CC36E" w14:textId="77777777" w:rsidR="0051001A" w:rsidRPr="00332FFD" w:rsidRDefault="0051001A" w:rsidP="0051001A">
      <w:pPr>
        <w:pStyle w:val="a4"/>
        <w:ind w:left="0"/>
        <w:rPr>
          <w:rFonts w:ascii="Times New Roman" w:eastAsia="SimSun" w:hAnsi="Times New Roman" w:cs="Times New Roman"/>
          <w:color w:val="000000" w:themeColor="text1"/>
          <w:kern w:val="2"/>
          <w:sz w:val="24"/>
          <w:szCs w:val="24"/>
          <w:lang w:eastAsia="zh-CN" w:bidi="hi-IN"/>
        </w:rPr>
      </w:pPr>
    </w:p>
    <w:p w14:paraId="3A321A5E"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Внутри страны Оператор может передавать персональные данные работников в указанных в настоящем разделе целях следующим третьим лицам:</w:t>
      </w:r>
    </w:p>
    <w:p w14:paraId="2F2A65F6"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089651BB" w14:textId="77777777" w:rsidR="0051001A" w:rsidRPr="00332FFD" w:rsidRDefault="0051001A" w:rsidP="0051001A">
      <w:pPr>
        <w:pStyle w:val="a4"/>
        <w:numPr>
          <w:ilvl w:val="0"/>
          <w:numId w:val="16"/>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ООО "ВостокЛэнд" (ИНН 5406419602), адрес: 630110, Новосибирская обл, Новосибирск г, Новая Заря ул, дом № 33А, оф.5.</w:t>
      </w:r>
    </w:p>
    <w:p w14:paraId="09CA31BA"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2CE2684A"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Оператор не осуществляет трансграничную передачу персональных данных </w:t>
      </w:r>
      <w:r w:rsidRPr="00332FFD">
        <w:rPr>
          <w:rFonts w:ascii="Times New Roman" w:hAnsi="Times New Roman" w:cs="Times New Roman"/>
          <w:sz w:val="24"/>
          <w:szCs w:val="24"/>
        </w:rPr>
        <w:t>работников.</w:t>
      </w:r>
    </w:p>
    <w:p w14:paraId="04C7AFCF"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7BB05244"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Работники в обязательном порядке ознакамливаются под роспись с локальными нормативно-правовыми актами Оператора, устанавливающими порядок обработки персональных данных, а также об их правах и обязанностях в этой области.</w:t>
      </w:r>
    </w:p>
    <w:p w14:paraId="3650F224"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5A66173C" w14:textId="77777777" w:rsidR="0051001A" w:rsidRPr="00332FFD" w:rsidRDefault="0051001A" w:rsidP="0051001A">
      <w:pPr>
        <w:pStyle w:val="a4"/>
        <w:numPr>
          <w:ilvl w:val="2"/>
          <w:numId w:val="15"/>
        </w:numPr>
        <w:suppressAutoHyphens/>
        <w:spacing w:after="0" w:line="240" w:lineRule="auto"/>
        <w:ind w:left="0" w:firstLine="0"/>
        <w:jc w:val="both"/>
        <w:rPr>
          <w:rFonts w:ascii="Times New Roman" w:eastAsia="SimSun" w:hAnsi="Times New Roman" w:cs="Times New Roman"/>
          <w:b/>
          <w:color w:val="000000" w:themeColor="text1"/>
          <w:kern w:val="2"/>
          <w:sz w:val="24"/>
          <w:szCs w:val="24"/>
          <w:lang w:eastAsia="zh-CN" w:bidi="hi-IN"/>
        </w:rPr>
      </w:pPr>
      <w:r w:rsidRPr="00332FFD">
        <w:rPr>
          <w:rFonts w:ascii="Times New Roman" w:eastAsia="SimSun" w:hAnsi="Times New Roman" w:cs="Times New Roman"/>
          <w:b/>
          <w:color w:val="000000" w:themeColor="text1"/>
          <w:kern w:val="2"/>
          <w:sz w:val="24"/>
          <w:szCs w:val="24"/>
          <w:lang w:eastAsia="zh-CN" w:bidi="hi-IN"/>
        </w:rPr>
        <w:t>Клиенты Оператора</w:t>
      </w:r>
    </w:p>
    <w:p w14:paraId="19962F91"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31AB8E31"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hAnsi="Times New Roman" w:cs="Times New Roman"/>
          <w:sz w:val="24"/>
          <w:szCs w:val="24"/>
        </w:rPr>
        <w:t>Оператор обрабатывает персональные данные клиентов с такой (-ими) целью (-ями) как:</w:t>
      </w:r>
    </w:p>
    <w:p w14:paraId="1D7AB057" w14:textId="77777777" w:rsidR="0051001A" w:rsidRPr="00332FFD" w:rsidRDefault="0051001A" w:rsidP="0051001A">
      <w:pPr>
        <w:pStyle w:val="a4"/>
        <w:suppressAutoHyphens/>
        <w:spacing w:after="0" w:line="240" w:lineRule="auto"/>
        <w:ind w:left="0"/>
        <w:jc w:val="both"/>
        <w:rPr>
          <w:rFonts w:ascii="Times New Roman" w:hAnsi="Times New Roman" w:cs="Times New Roman"/>
          <w:sz w:val="24"/>
          <w:szCs w:val="24"/>
        </w:rPr>
      </w:pPr>
    </w:p>
    <w:p w14:paraId="06CBB879"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Заключение и исполнение договоров.</w:t>
      </w:r>
    </w:p>
    <w:p w14:paraId="5070BCA4"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w:t>
      </w:r>
      <w:r w:rsidRPr="00332FFD">
        <w:rPr>
          <w:rFonts w:ascii="Times New Roman" w:eastAsiaTheme="minorEastAsia" w:hAnsi="Times New Roman" w:cs="Times New Roman"/>
          <w:sz w:val="24"/>
          <w:szCs w:val="24"/>
          <w:lang w:eastAsia="ru-RU"/>
        </w:rPr>
        <w:t>рганизация участия в программе лояльности.</w:t>
      </w:r>
    </w:p>
    <w:p w14:paraId="1001D2BF"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Направление информации рекламного характера о товарах и услугах.</w:t>
      </w:r>
    </w:p>
    <w:p w14:paraId="30FEA3D5" w14:textId="77777777" w:rsidR="0051001A" w:rsidRPr="00332FFD" w:rsidRDefault="0051001A" w:rsidP="0051001A">
      <w:pPr>
        <w:pStyle w:val="a3"/>
        <w:contextualSpacing/>
        <w:jc w:val="both"/>
        <w:rPr>
          <w:rFonts w:ascii="Times New Roman" w:hAnsi="Times New Roman" w:cs="Times New Roman"/>
          <w:sz w:val="24"/>
          <w:szCs w:val="24"/>
        </w:rPr>
      </w:pPr>
    </w:p>
    <w:p w14:paraId="33DFEFEE"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Обработка персональных данных клиентов не требует получения от них дополнительного согласия, в случае обработки персональных данных в соответствии с пунктом 5 части 1 статьи 6 Закона о персональных данных. Получение согласий от клиентов производится в случаях: </w:t>
      </w:r>
    </w:p>
    <w:p w14:paraId="3104573A"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0E9316C7" w14:textId="77777777" w:rsidR="0051001A" w:rsidRPr="00332FFD" w:rsidRDefault="0051001A" w:rsidP="0051001A">
      <w:pPr>
        <w:pStyle w:val="a4"/>
        <w:numPr>
          <w:ilvl w:val="3"/>
          <w:numId w:val="1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Участия клиента в программе лояльности.</w:t>
      </w:r>
    </w:p>
    <w:p w14:paraId="3BDD8771" w14:textId="77777777" w:rsidR="0051001A" w:rsidRPr="00332FFD" w:rsidRDefault="0051001A" w:rsidP="0051001A">
      <w:pPr>
        <w:pStyle w:val="a4"/>
        <w:numPr>
          <w:ilvl w:val="3"/>
          <w:numId w:val="1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Направления информации рекламного характера о товарах и услугах.</w:t>
      </w:r>
    </w:p>
    <w:p w14:paraId="3CA1C7E7" w14:textId="77777777" w:rsidR="0051001A" w:rsidRPr="00332FFD" w:rsidRDefault="0051001A" w:rsidP="0051001A">
      <w:pPr>
        <w:pStyle w:val="a3"/>
        <w:contextualSpacing/>
        <w:jc w:val="both"/>
        <w:rPr>
          <w:rFonts w:ascii="Times New Roman" w:hAnsi="Times New Roman" w:cs="Times New Roman"/>
          <w:sz w:val="24"/>
          <w:szCs w:val="24"/>
        </w:rPr>
      </w:pPr>
    </w:p>
    <w:p w14:paraId="257EB832" w14:textId="77777777" w:rsidR="0051001A" w:rsidRPr="00332FFD" w:rsidRDefault="0051001A" w:rsidP="0051001A">
      <w:pPr>
        <w:pStyle w:val="a3"/>
        <w:numPr>
          <w:ilvl w:val="3"/>
          <w:numId w:val="15"/>
        </w:numPr>
        <w:ind w:left="0" w:firstLine="0"/>
        <w:contextualSpacing/>
        <w:jc w:val="both"/>
        <w:rPr>
          <w:rFonts w:ascii="Times New Roman" w:hAnsi="Times New Roman" w:cs="Times New Roman"/>
          <w:sz w:val="24"/>
          <w:szCs w:val="24"/>
        </w:rPr>
      </w:pPr>
      <w:r w:rsidRPr="00332FFD">
        <w:rPr>
          <w:rFonts w:ascii="Times New Roman" w:hAnsi="Times New Roman" w:cs="Times New Roman"/>
          <w:sz w:val="24"/>
          <w:szCs w:val="24"/>
        </w:rPr>
        <w:t>В предусмотренных выше целях, Оператор обрабатывает следующие категории персональных данных клиентов:</w:t>
      </w:r>
    </w:p>
    <w:p w14:paraId="096D1063" w14:textId="77777777" w:rsidR="0051001A" w:rsidRPr="00332FFD" w:rsidRDefault="0051001A" w:rsidP="0051001A">
      <w:pPr>
        <w:pStyle w:val="a3"/>
        <w:contextualSpacing/>
        <w:jc w:val="both"/>
        <w:rPr>
          <w:rFonts w:ascii="Times New Roman" w:hAnsi="Times New Roman" w:cs="Times New Roman"/>
          <w:sz w:val="24"/>
          <w:szCs w:val="24"/>
        </w:rPr>
      </w:pPr>
    </w:p>
    <w:p w14:paraId="381A5E9D"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Фамилия, имя, отчество.</w:t>
      </w:r>
    </w:p>
    <w:p w14:paraId="66AC6CCC"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Адрес места жительства.</w:t>
      </w:r>
    </w:p>
    <w:p w14:paraId="7FD6BE0C"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Контактный телефон.</w:t>
      </w:r>
    </w:p>
    <w:p w14:paraId="6C45E0CC"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Адрес электронной почты.</w:t>
      </w:r>
    </w:p>
    <w:p w14:paraId="4FCDD77D"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Учетные данные для входа в личный кабинет: логин и пароль.</w:t>
      </w:r>
    </w:p>
    <w:p w14:paraId="26D0A71C" w14:textId="77777777" w:rsidR="0051001A" w:rsidRPr="00332FFD" w:rsidRDefault="0051001A" w:rsidP="0051001A">
      <w:pPr>
        <w:pStyle w:val="a3"/>
        <w:contextualSpacing/>
        <w:jc w:val="both"/>
        <w:rPr>
          <w:rFonts w:ascii="Times New Roman" w:hAnsi="Times New Roman" w:cs="Times New Roman"/>
          <w:sz w:val="24"/>
          <w:szCs w:val="24"/>
        </w:rPr>
      </w:pPr>
    </w:p>
    <w:p w14:paraId="2DA7A8B3" w14:textId="77777777" w:rsidR="0051001A" w:rsidRPr="00332FFD" w:rsidRDefault="0051001A" w:rsidP="0051001A">
      <w:pPr>
        <w:pStyle w:val="a3"/>
        <w:numPr>
          <w:ilvl w:val="3"/>
          <w:numId w:val="15"/>
        </w:numPr>
        <w:ind w:left="0" w:firstLine="0"/>
        <w:contextualSpacing/>
        <w:jc w:val="both"/>
        <w:rPr>
          <w:rFonts w:ascii="Times New Roman" w:hAnsi="Times New Roman" w:cs="Times New Roman"/>
          <w:sz w:val="24"/>
          <w:szCs w:val="24"/>
        </w:rPr>
      </w:pPr>
      <w:r w:rsidRPr="00332FFD">
        <w:rPr>
          <w:rFonts w:ascii="Times New Roman" w:hAnsi="Times New Roman" w:cs="Times New Roman"/>
          <w:sz w:val="24"/>
          <w:szCs w:val="24"/>
        </w:rPr>
        <w:t xml:space="preserve">Обработка Оператором биометрических персональных данных клиентов (сведений,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 </w:t>
      </w:r>
    </w:p>
    <w:p w14:paraId="13FFB877" w14:textId="77777777" w:rsidR="0051001A" w:rsidRPr="00332FFD" w:rsidRDefault="0051001A" w:rsidP="0051001A">
      <w:pPr>
        <w:pStyle w:val="a3"/>
        <w:contextualSpacing/>
        <w:jc w:val="both"/>
        <w:rPr>
          <w:rFonts w:ascii="Times New Roman" w:hAnsi="Times New Roman" w:cs="Times New Roman"/>
          <w:sz w:val="24"/>
          <w:szCs w:val="24"/>
        </w:rPr>
      </w:pPr>
    </w:p>
    <w:p w14:paraId="5454741D" w14:textId="77777777" w:rsidR="0051001A" w:rsidRPr="00332FFD" w:rsidRDefault="0051001A" w:rsidP="0051001A">
      <w:pPr>
        <w:pStyle w:val="a3"/>
        <w:numPr>
          <w:ilvl w:val="3"/>
          <w:numId w:val="15"/>
        </w:numPr>
        <w:ind w:left="0" w:firstLine="0"/>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hAnsi="Times New Roman" w:cs="Times New Roman"/>
          <w:sz w:val="24"/>
          <w:szCs w:val="24"/>
        </w:rPr>
        <w:t>Обработка Оператором специальных категорий персональных данных клиентов не осуществляется.</w:t>
      </w:r>
    </w:p>
    <w:p w14:paraId="46F74FEE" w14:textId="77777777" w:rsidR="0051001A" w:rsidRPr="00332FFD" w:rsidRDefault="0051001A" w:rsidP="0051001A">
      <w:pPr>
        <w:pStyle w:val="a3"/>
        <w:contextualSpacing/>
        <w:jc w:val="both"/>
        <w:rPr>
          <w:rFonts w:ascii="Times New Roman" w:eastAsia="SimSun" w:hAnsi="Times New Roman" w:cs="Times New Roman"/>
          <w:color w:val="000000" w:themeColor="text1"/>
          <w:kern w:val="2"/>
          <w:sz w:val="24"/>
          <w:szCs w:val="24"/>
          <w:lang w:eastAsia="zh-CN" w:bidi="hi-IN"/>
        </w:rPr>
      </w:pPr>
    </w:p>
    <w:p w14:paraId="18C23DAC"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lastRenderedPageBreak/>
        <w:t>Клиенты передают персональные данные при заключении договора. Персональные данные клиентов подлежат хранению в течение срока исполнения договорных обязательств и (или) в течение сроков, установленных законодательством.</w:t>
      </w:r>
    </w:p>
    <w:p w14:paraId="6EC4ABA6" w14:textId="77777777" w:rsidR="0051001A" w:rsidRPr="00332FFD" w:rsidRDefault="0051001A" w:rsidP="0051001A">
      <w:pPr>
        <w:pStyle w:val="a3"/>
        <w:contextualSpacing/>
        <w:jc w:val="both"/>
        <w:rPr>
          <w:rFonts w:ascii="Times New Roman" w:eastAsia="SimSun" w:hAnsi="Times New Roman" w:cs="Times New Roman"/>
          <w:color w:val="000000" w:themeColor="text1"/>
          <w:kern w:val="2"/>
          <w:sz w:val="24"/>
          <w:szCs w:val="24"/>
          <w:lang w:eastAsia="zh-CN" w:bidi="hi-IN"/>
        </w:rPr>
      </w:pPr>
    </w:p>
    <w:p w14:paraId="09F9FA0A"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Оператор осуществляет автоматизированную обработку персональных данных </w:t>
      </w:r>
      <w:r w:rsidRPr="00332FFD">
        <w:rPr>
          <w:rFonts w:ascii="Times New Roman" w:hAnsi="Times New Roman" w:cs="Times New Roman"/>
          <w:sz w:val="24"/>
          <w:szCs w:val="24"/>
        </w:rPr>
        <w:t>клиентов</w:t>
      </w:r>
      <w:r w:rsidRPr="00332FFD">
        <w:rPr>
          <w:rFonts w:ascii="Times New Roman" w:eastAsia="SimSun" w:hAnsi="Times New Roman" w:cs="Times New Roman"/>
          <w:color w:val="000000" w:themeColor="text1"/>
          <w:kern w:val="2"/>
          <w:sz w:val="24"/>
          <w:szCs w:val="24"/>
          <w:lang w:eastAsia="zh-CN" w:bidi="hi-IN"/>
        </w:rPr>
        <w:t xml:space="preserve"> без получения и/или передачи полученной информации по информационно-телекоммуникационным сетям.</w:t>
      </w:r>
    </w:p>
    <w:p w14:paraId="55FA197D"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76B0B1AA"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Перечень действий по обработке персональных данных </w:t>
      </w:r>
      <w:r w:rsidRPr="00332FFD">
        <w:rPr>
          <w:rFonts w:ascii="Times New Roman" w:hAnsi="Times New Roman" w:cs="Times New Roman"/>
          <w:sz w:val="24"/>
          <w:szCs w:val="24"/>
        </w:rPr>
        <w:t>клиентов</w:t>
      </w:r>
      <w:r w:rsidRPr="00332FFD">
        <w:rPr>
          <w:rFonts w:ascii="Times New Roman" w:eastAsia="SimSun" w:hAnsi="Times New Roman" w:cs="Times New Roman"/>
          <w:color w:val="000000" w:themeColor="text1"/>
          <w:kern w:val="2"/>
          <w:sz w:val="24"/>
          <w:szCs w:val="24"/>
          <w:lang w:eastAsia="zh-CN" w:bidi="hi-IN"/>
        </w:rPr>
        <w:t>: сбор, запись, систематизация, накопление, хранение, уточнение (обновление, изменение), извлечение, использование, блокирование, удаление, уничтожение.</w:t>
      </w:r>
    </w:p>
    <w:p w14:paraId="739CBE1E" w14:textId="77777777" w:rsidR="0051001A" w:rsidRPr="00332FFD" w:rsidRDefault="0051001A" w:rsidP="0051001A">
      <w:pPr>
        <w:pStyle w:val="a4"/>
        <w:spacing w:line="240" w:lineRule="auto"/>
        <w:rPr>
          <w:rFonts w:ascii="Times New Roman" w:eastAsia="SimSun" w:hAnsi="Times New Roman" w:cs="Times New Roman"/>
          <w:color w:val="000000" w:themeColor="text1"/>
          <w:kern w:val="2"/>
          <w:sz w:val="24"/>
          <w:szCs w:val="24"/>
          <w:lang w:eastAsia="zh-CN" w:bidi="hi-IN"/>
        </w:rPr>
      </w:pPr>
    </w:p>
    <w:p w14:paraId="5F366C5F"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Не допускается раскрытие третьим лицам и распространение персональных данных без согласия </w:t>
      </w:r>
      <w:r w:rsidRPr="00332FFD">
        <w:rPr>
          <w:rFonts w:ascii="Times New Roman" w:hAnsi="Times New Roman" w:cs="Times New Roman"/>
          <w:sz w:val="24"/>
          <w:szCs w:val="24"/>
        </w:rPr>
        <w:t>клиента,</w:t>
      </w:r>
      <w:r w:rsidRPr="00332FFD">
        <w:rPr>
          <w:rFonts w:ascii="Times New Roman" w:eastAsia="SimSun" w:hAnsi="Times New Roman" w:cs="Times New Roman"/>
          <w:color w:val="000000" w:themeColor="text1"/>
          <w:kern w:val="2"/>
          <w:sz w:val="24"/>
          <w:szCs w:val="24"/>
          <w:lang w:eastAsia="zh-CN" w:bidi="hi-IN"/>
        </w:rPr>
        <w:t xml:space="preserve"> если иное не предусмотрено федеральным законом. </w:t>
      </w:r>
    </w:p>
    <w:p w14:paraId="45E872DF"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018BA03E"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Оператор не осуществляет трансграничную передачу персональных данных </w:t>
      </w:r>
      <w:r w:rsidRPr="00332FFD">
        <w:rPr>
          <w:rFonts w:ascii="Times New Roman" w:hAnsi="Times New Roman" w:cs="Times New Roman"/>
          <w:sz w:val="24"/>
          <w:szCs w:val="24"/>
        </w:rPr>
        <w:t>клиентов.</w:t>
      </w:r>
    </w:p>
    <w:p w14:paraId="648F2C15"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639B1F5C" w14:textId="77777777" w:rsidR="0051001A" w:rsidRPr="00332FFD" w:rsidRDefault="0051001A" w:rsidP="0051001A">
      <w:pPr>
        <w:pStyle w:val="a4"/>
        <w:numPr>
          <w:ilvl w:val="2"/>
          <w:numId w:val="15"/>
        </w:numPr>
        <w:suppressAutoHyphens/>
        <w:spacing w:after="0" w:line="240" w:lineRule="auto"/>
        <w:ind w:left="0" w:firstLine="0"/>
        <w:jc w:val="both"/>
        <w:rPr>
          <w:rFonts w:ascii="Times New Roman" w:eastAsia="SimSun" w:hAnsi="Times New Roman" w:cs="Times New Roman"/>
          <w:b/>
          <w:color w:val="000000" w:themeColor="text1"/>
          <w:kern w:val="2"/>
          <w:sz w:val="24"/>
          <w:szCs w:val="24"/>
          <w:lang w:eastAsia="zh-CN" w:bidi="hi-IN"/>
        </w:rPr>
      </w:pPr>
      <w:r w:rsidRPr="00332FFD">
        <w:rPr>
          <w:rFonts w:ascii="Times New Roman" w:eastAsia="SimSun" w:hAnsi="Times New Roman" w:cs="Times New Roman"/>
          <w:b/>
          <w:color w:val="000000" w:themeColor="text1"/>
          <w:kern w:val="2"/>
          <w:sz w:val="24"/>
          <w:szCs w:val="24"/>
          <w:lang w:eastAsia="zh-CN" w:bidi="hi-IN"/>
        </w:rPr>
        <w:t>Пользователи Сайта Оператора</w:t>
      </w:r>
    </w:p>
    <w:p w14:paraId="510EE9C8"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442B83EF"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hAnsi="Times New Roman" w:cs="Times New Roman"/>
          <w:sz w:val="24"/>
          <w:szCs w:val="24"/>
        </w:rPr>
        <w:t>Оператор обрабатывает персональные данные пользователей с такой (-ими) целью (-ями) как:</w:t>
      </w:r>
    </w:p>
    <w:p w14:paraId="54713F57" w14:textId="77777777" w:rsidR="0051001A" w:rsidRPr="00332FFD" w:rsidRDefault="0051001A" w:rsidP="0051001A">
      <w:pPr>
        <w:pStyle w:val="a4"/>
        <w:suppressAutoHyphens/>
        <w:spacing w:after="0" w:line="240" w:lineRule="auto"/>
        <w:ind w:left="0"/>
        <w:jc w:val="both"/>
        <w:rPr>
          <w:rFonts w:ascii="Times New Roman" w:hAnsi="Times New Roman" w:cs="Times New Roman"/>
          <w:sz w:val="24"/>
          <w:szCs w:val="24"/>
        </w:rPr>
      </w:pPr>
    </w:p>
    <w:p w14:paraId="1797CC71"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Обеспечение соблюдения законов и иных нормативных правовых актов.</w:t>
      </w:r>
    </w:p>
    <w:p w14:paraId="358ACABE"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Обработка заявок на Сайте.</w:t>
      </w:r>
    </w:p>
    <w:p w14:paraId="28909DA3"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Направление информации рекламного характера о товарах и услугах.</w:t>
      </w:r>
    </w:p>
    <w:p w14:paraId="4EFC3C0C"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Обеспечение бесперебойной работы Сайта.</w:t>
      </w:r>
    </w:p>
    <w:p w14:paraId="3D987D4A"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Улучшение пользовательского опыта.</w:t>
      </w:r>
    </w:p>
    <w:p w14:paraId="1E0B4D10"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Ведение статистики посещений Сайта. </w:t>
      </w:r>
    </w:p>
    <w:p w14:paraId="329815BC"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hAnsi="Times New Roman" w:cs="Times New Roman"/>
          <w:sz w:val="24"/>
          <w:szCs w:val="24"/>
        </w:rPr>
      </w:pPr>
      <w:r w:rsidRPr="00332FFD">
        <w:rPr>
          <w:rFonts w:ascii="Times New Roman" w:eastAsia="SimSun" w:hAnsi="Times New Roman" w:cs="Times New Roman"/>
          <w:color w:val="000000" w:themeColor="text1"/>
          <w:kern w:val="2"/>
          <w:sz w:val="24"/>
          <w:szCs w:val="24"/>
          <w:lang w:eastAsia="zh-CN" w:bidi="hi-IN"/>
        </w:rPr>
        <w:t>Таргетирование товаров и услуг в соответствии с интересами пользователя.</w:t>
      </w:r>
    </w:p>
    <w:p w14:paraId="0F86AC9C" w14:textId="77777777" w:rsidR="0051001A" w:rsidRPr="00332FFD" w:rsidRDefault="0051001A" w:rsidP="0051001A">
      <w:pPr>
        <w:pStyle w:val="a4"/>
        <w:suppressAutoHyphens/>
        <w:spacing w:after="0" w:line="240" w:lineRule="auto"/>
        <w:ind w:left="0"/>
        <w:jc w:val="both"/>
        <w:rPr>
          <w:rFonts w:ascii="Times New Roman" w:hAnsi="Times New Roman" w:cs="Times New Roman"/>
          <w:sz w:val="24"/>
          <w:szCs w:val="24"/>
        </w:rPr>
      </w:pPr>
    </w:p>
    <w:p w14:paraId="3C9891F2"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Обработка персональных данных пользователей при условии получения предварительного согласия.</w:t>
      </w:r>
    </w:p>
    <w:p w14:paraId="4423D05F" w14:textId="77777777" w:rsidR="0051001A" w:rsidRPr="00332FFD" w:rsidRDefault="0051001A" w:rsidP="0051001A">
      <w:pPr>
        <w:pStyle w:val="a4"/>
        <w:suppressAutoHyphens/>
        <w:spacing w:after="0" w:line="240" w:lineRule="auto"/>
        <w:ind w:left="0"/>
        <w:jc w:val="both"/>
        <w:rPr>
          <w:rFonts w:ascii="Times New Roman" w:hAnsi="Times New Roman" w:cs="Times New Roman"/>
          <w:sz w:val="24"/>
          <w:szCs w:val="24"/>
        </w:rPr>
      </w:pPr>
    </w:p>
    <w:p w14:paraId="2CFDB616" w14:textId="77777777" w:rsidR="0051001A" w:rsidRPr="00332FFD" w:rsidRDefault="0051001A" w:rsidP="0051001A">
      <w:pPr>
        <w:pStyle w:val="a3"/>
        <w:numPr>
          <w:ilvl w:val="3"/>
          <w:numId w:val="15"/>
        </w:numPr>
        <w:ind w:left="0" w:firstLine="0"/>
        <w:contextualSpacing/>
        <w:jc w:val="both"/>
        <w:rPr>
          <w:rFonts w:ascii="Times New Roman" w:hAnsi="Times New Roman" w:cs="Times New Roman"/>
          <w:sz w:val="24"/>
          <w:szCs w:val="24"/>
        </w:rPr>
      </w:pPr>
      <w:r w:rsidRPr="00332FFD">
        <w:rPr>
          <w:rFonts w:ascii="Times New Roman" w:hAnsi="Times New Roman" w:cs="Times New Roman"/>
          <w:sz w:val="24"/>
          <w:szCs w:val="24"/>
        </w:rPr>
        <w:t>В предусмотренных выше целях, Оператор обрабатывает следующие категории персональных данных пользователей:</w:t>
      </w:r>
    </w:p>
    <w:p w14:paraId="1C3F4136" w14:textId="77777777" w:rsidR="0051001A" w:rsidRPr="00332FFD" w:rsidRDefault="0051001A" w:rsidP="0051001A">
      <w:pPr>
        <w:pStyle w:val="a3"/>
        <w:contextualSpacing/>
        <w:jc w:val="both"/>
        <w:rPr>
          <w:rFonts w:ascii="Times New Roman" w:hAnsi="Times New Roman" w:cs="Times New Roman"/>
          <w:sz w:val="24"/>
          <w:szCs w:val="24"/>
        </w:rPr>
      </w:pPr>
    </w:p>
    <w:p w14:paraId="41B57894"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Фамилия, имя, отчество.</w:t>
      </w:r>
    </w:p>
    <w:p w14:paraId="69DF95F0"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Адрес места жительства.</w:t>
      </w:r>
    </w:p>
    <w:p w14:paraId="4187FFAA"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Контактный телефон.</w:t>
      </w:r>
    </w:p>
    <w:p w14:paraId="1967F0AE"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Адрес электронной почты.</w:t>
      </w:r>
    </w:p>
    <w:p w14:paraId="43890779"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Учетные данные для входа в личный кабинет: логин и пароль.</w:t>
      </w:r>
    </w:p>
    <w:p w14:paraId="7AF072A3"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Дата и время посещения Сайта.</w:t>
      </w:r>
    </w:p>
    <w:p w14:paraId="756AD491"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IP-адрес, присвоенный устройству для выхода в Интернет.</w:t>
      </w:r>
    </w:p>
    <w:p w14:paraId="1E69BA89"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Файлы cookies.</w:t>
      </w:r>
    </w:p>
    <w:p w14:paraId="5925D6FC" w14:textId="77777777" w:rsidR="0051001A" w:rsidRPr="00332FFD" w:rsidRDefault="0051001A" w:rsidP="0051001A">
      <w:pPr>
        <w:pStyle w:val="1"/>
        <w:numPr>
          <w:ilvl w:val="0"/>
          <w:numId w:val="8"/>
        </w:numPr>
        <w:shd w:val="clear" w:color="auto" w:fill="FFFFFF"/>
        <w:spacing w:after="0" w:line="240" w:lineRule="auto"/>
        <w:ind w:left="0" w:firstLine="0"/>
        <w:jc w:val="both"/>
        <w:rPr>
          <w:rFonts w:ascii="Times New Roman" w:hAnsi="Times New Roman" w:cs="Times New Roman"/>
          <w:color w:val="auto"/>
          <w:sz w:val="24"/>
          <w:szCs w:val="24"/>
        </w:rPr>
      </w:pPr>
      <w:r w:rsidRPr="00332FFD">
        <w:rPr>
          <w:rFonts w:ascii="Times New Roman" w:hAnsi="Times New Roman" w:cs="Times New Roman"/>
          <w:color w:val="auto"/>
          <w:sz w:val="24"/>
          <w:szCs w:val="24"/>
        </w:rPr>
        <w:t>Данные, собираемые на Сайте посредством агрегаторов статистики посетителей веб-сайтов.</w:t>
      </w:r>
    </w:p>
    <w:p w14:paraId="1BB56AC0" w14:textId="77777777" w:rsidR="0051001A" w:rsidRPr="00332FFD" w:rsidRDefault="0051001A" w:rsidP="0051001A">
      <w:pPr>
        <w:pStyle w:val="a3"/>
        <w:contextualSpacing/>
        <w:jc w:val="both"/>
        <w:rPr>
          <w:rFonts w:ascii="Times New Roman" w:hAnsi="Times New Roman" w:cs="Times New Roman"/>
          <w:sz w:val="24"/>
          <w:szCs w:val="24"/>
        </w:rPr>
      </w:pPr>
    </w:p>
    <w:p w14:paraId="19CCFC21" w14:textId="77777777" w:rsidR="0051001A" w:rsidRPr="00332FFD" w:rsidRDefault="0051001A" w:rsidP="0051001A">
      <w:pPr>
        <w:pStyle w:val="a3"/>
        <w:numPr>
          <w:ilvl w:val="3"/>
          <w:numId w:val="15"/>
        </w:numPr>
        <w:ind w:left="0" w:firstLine="0"/>
        <w:contextualSpacing/>
        <w:jc w:val="both"/>
        <w:rPr>
          <w:rFonts w:ascii="Times New Roman" w:hAnsi="Times New Roman" w:cs="Times New Roman"/>
          <w:sz w:val="24"/>
          <w:szCs w:val="24"/>
        </w:rPr>
      </w:pPr>
      <w:r w:rsidRPr="00332FFD">
        <w:rPr>
          <w:rFonts w:ascii="Times New Roman" w:hAnsi="Times New Roman" w:cs="Times New Roman"/>
          <w:sz w:val="24"/>
          <w:szCs w:val="24"/>
        </w:rPr>
        <w:t xml:space="preserve">Обработка Оператором биометрических персональных данных пользователей (сведений, которые характеризуют физиологические и биологические </w:t>
      </w:r>
      <w:r w:rsidRPr="00332FFD">
        <w:rPr>
          <w:rFonts w:ascii="Times New Roman" w:hAnsi="Times New Roman" w:cs="Times New Roman"/>
          <w:sz w:val="24"/>
          <w:szCs w:val="24"/>
        </w:rPr>
        <w:lastRenderedPageBreak/>
        <w:t>особенности человека, на основании которых можно установить его личность) не осуществляется.</w:t>
      </w:r>
    </w:p>
    <w:p w14:paraId="67F13030" w14:textId="77777777" w:rsidR="0051001A" w:rsidRPr="00332FFD" w:rsidRDefault="0051001A" w:rsidP="0051001A">
      <w:pPr>
        <w:pStyle w:val="a3"/>
        <w:contextualSpacing/>
        <w:jc w:val="both"/>
        <w:rPr>
          <w:rFonts w:ascii="Times New Roman" w:hAnsi="Times New Roman" w:cs="Times New Roman"/>
          <w:sz w:val="24"/>
          <w:szCs w:val="24"/>
        </w:rPr>
      </w:pPr>
    </w:p>
    <w:p w14:paraId="2AD2961A" w14:textId="77777777" w:rsidR="0051001A" w:rsidRPr="00332FFD" w:rsidRDefault="0051001A" w:rsidP="0051001A">
      <w:pPr>
        <w:pStyle w:val="a3"/>
        <w:numPr>
          <w:ilvl w:val="3"/>
          <w:numId w:val="15"/>
        </w:numPr>
        <w:ind w:left="0" w:firstLine="0"/>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hAnsi="Times New Roman" w:cs="Times New Roman"/>
          <w:sz w:val="24"/>
          <w:szCs w:val="24"/>
        </w:rPr>
        <w:t>Обработка Оператором специальных категорий персональных данных пользователей не осуществляется.</w:t>
      </w:r>
    </w:p>
    <w:p w14:paraId="6BD5362A" w14:textId="77777777" w:rsidR="0051001A" w:rsidRPr="00332FFD" w:rsidRDefault="0051001A" w:rsidP="0051001A">
      <w:pPr>
        <w:pStyle w:val="a3"/>
        <w:contextualSpacing/>
        <w:jc w:val="both"/>
        <w:rPr>
          <w:rFonts w:ascii="Times New Roman" w:eastAsia="SimSun" w:hAnsi="Times New Roman" w:cs="Times New Roman"/>
          <w:color w:val="000000" w:themeColor="text1"/>
          <w:kern w:val="2"/>
          <w:sz w:val="24"/>
          <w:szCs w:val="24"/>
          <w:lang w:eastAsia="zh-CN" w:bidi="hi-IN"/>
        </w:rPr>
      </w:pPr>
    </w:p>
    <w:p w14:paraId="6D8BD77A"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Оператор осуществляет автоматизированную, неавтоматизированную, а также смешанную обработку персональных данных </w:t>
      </w:r>
      <w:r w:rsidRPr="00332FFD">
        <w:rPr>
          <w:rFonts w:ascii="Times New Roman" w:hAnsi="Times New Roman" w:cs="Times New Roman"/>
          <w:sz w:val="24"/>
          <w:szCs w:val="24"/>
        </w:rPr>
        <w:t>пользователей</w:t>
      </w:r>
      <w:r w:rsidRPr="00332FFD">
        <w:rPr>
          <w:rFonts w:ascii="Times New Roman" w:eastAsia="SimSun" w:hAnsi="Times New Roman" w:cs="Times New Roman"/>
          <w:color w:val="000000" w:themeColor="text1"/>
          <w:kern w:val="2"/>
          <w:sz w:val="24"/>
          <w:szCs w:val="24"/>
          <w:lang w:eastAsia="zh-CN" w:bidi="hi-IN"/>
        </w:rPr>
        <w:t xml:space="preserve"> без получения и/или передачи полученной информации по информационно-телекоммуникационным сетям.</w:t>
      </w:r>
    </w:p>
    <w:p w14:paraId="28D644A7"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3F1492B6"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Перечень действий по обработке персональных данных </w:t>
      </w:r>
      <w:r w:rsidRPr="00332FFD">
        <w:rPr>
          <w:rFonts w:ascii="Times New Roman" w:hAnsi="Times New Roman" w:cs="Times New Roman"/>
          <w:sz w:val="24"/>
          <w:szCs w:val="24"/>
        </w:rPr>
        <w:t>пользователей:</w:t>
      </w:r>
      <w:r w:rsidRPr="00332FFD">
        <w:rPr>
          <w:rFonts w:ascii="Times New Roman" w:eastAsia="SimSun" w:hAnsi="Times New Roman" w:cs="Times New Roman"/>
          <w:color w:val="000000" w:themeColor="text1"/>
          <w:kern w:val="2"/>
          <w:sz w:val="24"/>
          <w:szCs w:val="24"/>
          <w:lang w:eastAsia="zh-CN" w:bidi="hi-IN"/>
        </w:rPr>
        <w:t xml:space="preserve"> сбор, запись, систематизация, накопление, хранение, уточнение (обновление, изменение), извлечение, использование, блокирование, удаление, уничтожение.</w:t>
      </w:r>
    </w:p>
    <w:p w14:paraId="134D1401" w14:textId="77777777" w:rsidR="0051001A" w:rsidRPr="00332FFD" w:rsidRDefault="0051001A" w:rsidP="0051001A">
      <w:pPr>
        <w:pStyle w:val="a4"/>
        <w:spacing w:line="240" w:lineRule="auto"/>
        <w:rPr>
          <w:rFonts w:ascii="Times New Roman" w:eastAsia="SimSun" w:hAnsi="Times New Roman" w:cs="Times New Roman"/>
          <w:color w:val="000000" w:themeColor="text1"/>
          <w:kern w:val="2"/>
          <w:sz w:val="24"/>
          <w:szCs w:val="24"/>
          <w:lang w:eastAsia="zh-CN" w:bidi="hi-IN"/>
        </w:rPr>
      </w:pPr>
    </w:p>
    <w:p w14:paraId="0F053392"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Не допускается раскрытие третьим лицам и распространение персональных данных без согласия </w:t>
      </w:r>
      <w:r w:rsidRPr="00332FFD">
        <w:rPr>
          <w:rFonts w:ascii="Times New Roman" w:hAnsi="Times New Roman" w:cs="Times New Roman"/>
          <w:sz w:val="24"/>
          <w:szCs w:val="24"/>
        </w:rPr>
        <w:t>пользователя,</w:t>
      </w:r>
      <w:r w:rsidRPr="00332FFD">
        <w:rPr>
          <w:rFonts w:ascii="Times New Roman" w:eastAsia="SimSun" w:hAnsi="Times New Roman" w:cs="Times New Roman"/>
          <w:color w:val="000000" w:themeColor="text1"/>
          <w:kern w:val="2"/>
          <w:sz w:val="24"/>
          <w:szCs w:val="24"/>
          <w:lang w:eastAsia="zh-CN" w:bidi="hi-IN"/>
        </w:rPr>
        <w:t xml:space="preserve"> если иное не предусмотрено федеральным законом. </w:t>
      </w:r>
    </w:p>
    <w:p w14:paraId="55982D46" w14:textId="77777777" w:rsidR="0051001A" w:rsidRPr="00332FFD" w:rsidRDefault="0051001A" w:rsidP="0051001A">
      <w:pPr>
        <w:pStyle w:val="a4"/>
        <w:spacing w:line="240" w:lineRule="auto"/>
        <w:rPr>
          <w:rFonts w:ascii="Times New Roman" w:eastAsia="SimSun" w:hAnsi="Times New Roman" w:cs="Times New Roman"/>
          <w:color w:val="000000" w:themeColor="text1"/>
          <w:kern w:val="2"/>
          <w:sz w:val="24"/>
          <w:szCs w:val="24"/>
          <w:lang w:eastAsia="zh-CN" w:bidi="hi-IN"/>
        </w:rPr>
      </w:pPr>
    </w:p>
    <w:p w14:paraId="4A0DA9F9"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Внутри страны Оператор может передавать персональные данные </w:t>
      </w:r>
      <w:r w:rsidRPr="00332FFD">
        <w:rPr>
          <w:rFonts w:ascii="Times New Roman" w:hAnsi="Times New Roman" w:cs="Times New Roman"/>
          <w:sz w:val="24"/>
          <w:szCs w:val="24"/>
        </w:rPr>
        <w:t xml:space="preserve">пользователей </w:t>
      </w:r>
      <w:r w:rsidRPr="00332FFD">
        <w:rPr>
          <w:rFonts w:ascii="Times New Roman" w:eastAsia="SimSun" w:hAnsi="Times New Roman" w:cs="Times New Roman"/>
          <w:color w:val="000000" w:themeColor="text1"/>
          <w:kern w:val="2"/>
          <w:sz w:val="24"/>
          <w:szCs w:val="24"/>
          <w:lang w:eastAsia="zh-CN" w:bidi="hi-IN"/>
        </w:rPr>
        <w:t>следующим третьим лицам:</w:t>
      </w:r>
    </w:p>
    <w:p w14:paraId="093EA39B"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4317253C"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Оператор не осуществляет трансграничную передачу персональных данных </w:t>
      </w:r>
      <w:r w:rsidRPr="00332FFD">
        <w:rPr>
          <w:rFonts w:ascii="Times New Roman" w:hAnsi="Times New Roman" w:cs="Times New Roman"/>
          <w:sz w:val="24"/>
          <w:szCs w:val="24"/>
        </w:rPr>
        <w:t>пользователей</w:t>
      </w:r>
      <w:r w:rsidRPr="00332FFD">
        <w:rPr>
          <w:rFonts w:ascii="Times New Roman" w:eastAsia="SimSun" w:hAnsi="Times New Roman" w:cs="Times New Roman"/>
          <w:color w:val="000000" w:themeColor="text1"/>
          <w:kern w:val="2"/>
          <w:sz w:val="24"/>
          <w:szCs w:val="24"/>
          <w:lang w:eastAsia="zh-CN" w:bidi="hi-IN"/>
        </w:rPr>
        <w:t>.</w:t>
      </w:r>
    </w:p>
    <w:p w14:paraId="69FC43EA"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0DC64F0A"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Информационный баннер, появляющийся на Сайте, информирует пользователя об обработке файлов cookies и пользовательских данных. У пользователя имеется выбор предоставить свое согласие на обработку вышеупомянутых персональных данных, продолжив использовать Сайт, либо отказаться предоставлять такое согласие, отключив обработку файлов cookies и сбор пользовательских данных в настройках браузера, или покинув Сайт.</w:t>
      </w:r>
    </w:p>
    <w:p w14:paraId="0BD2DCBF"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336B4203" w14:textId="77777777" w:rsidR="0051001A" w:rsidRPr="00332FFD" w:rsidRDefault="0051001A" w:rsidP="0051001A">
      <w:pPr>
        <w:pStyle w:val="a4"/>
        <w:numPr>
          <w:ilvl w:val="3"/>
          <w:numId w:val="15"/>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Несмотря на то, что большинство браузеров принимают файлы cookies автоматически, пользователь может настроить свой браузер таким образом, чтобы только он решал, принять ли или же заблокировать файлы cookies (следует обращаться к меню «Инструменты» или «Настройки» используемого пользователем браузера). Удалить файлы cookies со своего устройства пользователь может в любое время. При этом необходимо помнить, что, если пользователь не принимает файлы cookies, некоторые функции Сайта могут быть утрачены. Более подробную информацию об управлении файлами cookies можно найти в справочном файле браузера или на специализированных сайтах.</w:t>
      </w:r>
    </w:p>
    <w:bookmarkEnd w:id="0"/>
    <w:p w14:paraId="34D03087"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31E270CD"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b/>
          <w:bCs/>
          <w:color w:val="000000" w:themeColor="text1"/>
          <w:kern w:val="2"/>
          <w:sz w:val="24"/>
          <w:szCs w:val="24"/>
          <w:lang w:eastAsia="zh-CN" w:bidi="hi-IN"/>
        </w:rPr>
      </w:pPr>
      <w:r w:rsidRPr="00332FFD">
        <w:rPr>
          <w:rFonts w:ascii="Times New Roman" w:eastAsia="SimSun" w:hAnsi="Times New Roman" w:cs="Times New Roman"/>
          <w:b/>
          <w:bCs/>
          <w:color w:val="000000" w:themeColor="text1"/>
          <w:kern w:val="2"/>
          <w:sz w:val="24"/>
          <w:szCs w:val="24"/>
          <w:lang w:eastAsia="zh-CN" w:bidi="hi-IN"/>
        </w:rPr>
        <w:t xml:space="preserve">5. ПОРЯДОК СБОРА И ХРАНЕНИЯ </w:t>
      </w:r>
      <w:r w:rsidRPr="00332FFD">
        <w:rPr>
          <w:rFonts w:ascii="Times New Roman" w:hAnsi="Times New Roman" w:cs="Times New Roman"/>
          <w:b/>
          <w:bCs/>
          <w:color w:val="000000" w:themeColor="text1"/>
          <w:sz w:val="24"/>
          <w:szCs w:val="24"/>
          <w:lang w:eastAsia="ru-RU"/>
        </w:rPr>
        <w:t>ПЕРСОНАЛЬНЫХ ДАННЫХ</w:t>
      </w:r>
    </w:p>
    <w:p w14:paraId="570E466F"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59B0E19F"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5.1.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71CC6DAC"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A98425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5.2. Лица, передавшие Оператору сведения о другом Субъекте персональных данных, в том числе через Сайт, не имея при этом согласия субъекта, чьи персональные данные были переданы, несут ответственность в соответствии с законодательством Российской Федерации.</w:t>
      </w:r>
    </w:p>
    <w:p w14:paraId="4E34E76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5E9D58CA"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lastRenderedPageBreak/>
        <w:t xml:space="preserve">5.3.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5564347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003CC4F2"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5.4. Обрабатываемые персональные данные подлежат уничтожению в случае:</w:t>
      </w:r>
    </w:p>
    <w:p w14:paraId="365C2EFD"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098366CC"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достижения срока обработки персональных данных;</w:t>
      </w:r>
    </w:p>
    <w:p w14:paraId="110B5B88"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достижения целей обработки персональных данных;</w:t>
      </w:r>
    </w:p>
    <w:p w14:paraId="7BC32574"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утраты необходимости в достижении целей обработки персональных данных;</w:t>
      </w:r>
    </w:p>
    <w:p w14:paraId="0880C410"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получения отзыва согласия на обработку персональных данных;</w:t>
      </w:r>
    </w:p>
    <w:p w14:paraId="4EEE4319" w14:textId="77777777" w:rsidR="0051001A" w:rsidRPr="00332FFD" w:rsidRDefault="0051001A" w:rsidP="0051001A">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исключения Оператора из Единого государственного реестра юридических лиц. </w:t>
      </w:r>
    </w:p>
    <w:p w14:paraId="2590F325"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4CC9CD8" w14:textId="77777777" w:rsidR="0051001A" w:rsidRPr="00332FFD" w:rsidRDefault="0051001A" w:rsidP="0051001A">
      <w:pPr>
        <w:pStyle w:val="a4"/>
        <w:suppressAutoHyphens/>
        <w:spacing w:after="0" w:line="240" w:lineRule="auto"/>
        <w:ind w:left="0"/>
        <w:jc w:val="both"/>
        <w:rPr>
          <w:rFonts w:ascii="Times New Roman" w:eastAsia="SimSun" w:hAnsi="Times New Roman" w:cs="Times New Roman"/>
          <w:b/>
          <w:bCs/>
          <w:color w:val="000000" w:themeColor="text1"/>
          <w:kern w:val="2"/>
          <w:sz w:val="24"/>
          <w:szCs w:val="24"/>
          <w:lang w:eastAsia="zh-CN" w:bidi="hi-IN"/>
        </w:rPr>
      </w:pPr>
      <w:r w:rsidRPr="00332FFD">
        <w:rPr>
          <w:rFonts w:ascii="Times New Roman" w:eastAsia="SimSun" w:hAnsi="Times New Roman" w:cs="Times New Roman"/>
          <w:b/>
          <w:bCs/>
          <w:color w:val="000000" w:themeColor="text1"/>
          <w:kern w:val="2"/>
          <w:sz w:val="24"/>
          <w:szCs w:val="24"/>
          <w:lang w:eastAsia="zh-CN" w:bidi="hi-IN"/>
        </w:rPr>
        <w:t xml:space="preserve">6. ЗАЩИТА </w:t>
      </w:r>
      <w:r w:rsidRPr="00332FFD">
        <w:rPr>
          <w:rFonts w:ascii="Times New Roman" w:hAnsi="Times New Roman" w:cs="Times New Roman"/>
          <w:b/>
          <w:bCs/>
          <w:color w:val="000000" w:themeColor="text1"/>
          <w:sz w:val="24"/>
          <w:szCs w:val="24"/>
          <w:lang w:eastAsia="ru-RU"/>
        </w:rPr>
        <w:t>ПЕРСОНАЛЬНЫХ ДАННЫХ</w:t>
      </w:r>
    </w:p>
    <w:p w14:paraId="78A9F277"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2AC7C3EE"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6.1.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CB44F50" w14:textId="77777777" w:rsidR="0051001A" w:rsidRPr="00332FFD" w:rsidRDefault="0051001A" w:rsidP="0051001A">
      <w:pPr>
        <w:pStyle w:val="a4"/>
        <w:widowControl w:val="0"/>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14:paraId="3C537F56"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определяет угрозы безопасности персональных данных при их обработке;</w:t>
      </w:r>
    </w:p>
    <w:p w14:paraId="6A48E6D3"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09CC0BAA"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73E83885"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создает необходимые условия для работы с персональными данными;</w:t>
      </w:r>
    </w:p>
    <w:p w14:paraId="2ECD3643"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организует учет документов, содержащих персональные данные;</w:t>
      </w:r>
    </w:p>
    <w:p w14:paraId="11A76A34"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организует работу с информационными системами, в которых обрабатываются персональные данные;</w:t>
      </w:r>
    </w:p>
    <w:p w14:paraId="5EA219C4"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14:paraId="0BC35BFB" w14:textId="77777777" w:rsidR="0051001A" w:rsidRPr="00332FFD" w:rsidRDefault="0051001A" w:rsidP="0051001A">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организует обучение работников Оператора, осуществляющих обработку персональных данных.</w:t>
      </w:r>
    </w:p>
    <w:p w14:paraId="60AC759D"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5328E22C" w14:textId="77777777" w:rsidR="0051001A" w:rsidRPr="00332FFD" w:rsidRDefault="0051001A" w:rsidP="0051001A">
      <w:pPr>
        <w:pStyle w:val="a4"/>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lang w:eastAsia="ru-RU"/>
        </w:rPr>
      </w:pPr>
      <w:r w:rsidRPr="00332FFD">
        <w:rPr>
          <w:rFonts w:ascii="Times New Roman" w:hAnsi="Times New Roman" w:cs="Times New Roman"/>
          <w:b/>
          <w:bCs/>
          <w:color w:val="000000" w:themeColor="text1"/>
          <w:sz w:val="24"/>
          <w:szCs w:val="24"/>
          <w:lang w:eastAsia="ru-RU"/>
        </w:rPr>
        <w:t>7. АКТУАЛИЗАЦИЯ, ИСПРАВЛЕНИЕ, УДАЛЕНИЕ И УНИЧТОЖЕНИЕ</w:t>
      </w:r>
      <w:r w:rsidRPr="00332FFD">
        <w:rPr>
          <w:rFonts w:ascii="Times New Roman" w:hAnsi="Times New Roman" w:cs="Times New Roman"/>
          <w:color w:val="000000" w:themeColor="text1"/>
          <w:sz w:val="24"/>
          <w:szCs w:val="24"/>
          <w:lang w:eastAsia="ru-RU"/>
        </w:rPr>
        <w:t xml:space="preserve"> </w:t>
      </w:r>
      <w:r w:rsidRPr="00332FFD">
        <w:rPr>
          <w:rFonts w:ascii="Times New Roman" w:hAnsi="Times New Roman" w:cs="Times New Roman"/>
          <w:b/>
          <w:bCs/>
          <w:color w:val="000000" w:themeColor="text1"/>
          <w:sz w:val="24"/>
          <w:szCs w:val="24"/>
          <w:lang w:eastAsia="ru-RU"/>
        </w:rPr>
        <w:t>ПЕРСОНАЛЬНЫХ ДАННЫХ, ОТВЕТЫ НА ЗАПРОСЫ СУБЪЕКТОВ</w:t>
      </w:r>
      <w:r w:rsidRPr="00332FFD">
        <w:rPr>
          <w:rFonts w:ascii="Times New Roman" w:hAnsi="Times New Roman" w:cs="Times New Roman"/>
          <w:color w:val="000000" w:themeColor="text1"/>
          <w:sz w:val="24"/>
          <w:szCs w:val="24"/>
          <w:lang w:eastAsia="ru-RU"/>
        </w:rPr>
        <w:t xml:space="preserve"> </w:t>
      </w:r>
      <w:r w:rsidRPr="00332FFD">
        <w:rPr>
          <w:rFonts w:ascii="Times New Roman" w:hAnsi="Times New Roman" w:cs="Times New Roman"/>
          <w:b/>
          <w:bCs/>
          <w:color w:val="000000" w:themeColor="text1"/>
          <w:sz w:val="24"/>
          <w:szCs w:val="24"/>
          <w:lang w:eastAsia="ru-RU"/>
        </w:rPr>
        <w:t>НА ДОСТУП К ПЕРСОНАЛЬНЫМ ДАННЫМ</w:t>
      </w:r>
    </w:p>
    <w:p w14:paraId="62799F87"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14:paraId="6EE9ED4F"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7.1.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части 7 статьи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14:paraId="1F41E5CA"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3E19340D"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Запрос должен содержать:</w:t>
      </w:r>
    </w:p>
    <w:p w14:paraId="67EE9D0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80A17BD" w14:textId="77777777" w:rsidR="0051001A" w:rsidRPr="00332FFD" w:rsidRDefault="0051001A" w:rsidP="0051001A">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 xml:space="preserve">номер основного документа, удостоверяющего личность Субъекта персональных </w:t>
      </w:r>
      <w:r w:rsidRPr="00332FFD">
        <w:rPr>
          <w:rFonts w:ascii="Times New Roman" w:eastAsiaTheme="minorEastAsia" w:hAnsi="Times New Roman" w:cs="Times New Roman"/>
          <w:color w:val="000000" w:themeColor="text1"/>
          <w:sz w:val="24"/>
          <w:szCs w:val="24"/>
          <w:lang w:eastAsia="ru-RU"/>
        </w:rPr>
        <w:lastRenderedPageBreak/>
        <w:t>данных или его представителя, сведения о дате выдачи указанного документа и выдавшем его органе;</w:t>
      </w:r>
    </w:p>
    <w:p w14:paraId="463D8879" w14:textId="77777777" w:rsidR="0051001A" w:rsidRPr="00332FFD" w:rsidRDefault="0051001A" w:rsidP="0051001A">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41A9697E" w14:textId="77777777" w:rsidR="0051001A" w:rsidRPr="00332FFD" w:rsidRDefault="0051001A" w:rsidP="0051001A">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подпись Субъекта персональных данных или его представителя.</w:t>
      </w:r>
    </w:p>
    <w:p w14:paraId="1B40D0F4"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209CF3BD"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403F5DFF"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5A05CC49"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2B7B05C1"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299892E8"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Право Субъекта персональных данных на доступ к его персональным данным может быть ограничено в соответствии с частью 8 статьи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5D48A74B"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746E05B"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7.2.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519E36C"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4D3649FA"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36C0C7F3"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1CC37DBC"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7.3.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12BB6194"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399B1ACC"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332FFD">
        <w:rPr>
          <w:rFonts w:ascii="Times New Roman" w:eastAsia="SimSun" w:hAnsi="Times New Roman" w:cs="Times New Roman"/>
          <w:color w:val="000000" w:themeColor="text1"/>
          <w:kern w:val="2"/>
          <w:sz w:val="24"/>
          <w:szCs w:val="24"/>
          <w:lang w:eastAsia="zh-CN" w:bidi="hi-IN"/>
        </w:rPr>
        <w:t>7.4.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0E5FC826" w14:textId="77777777" w:rsidR="0051001A" w:rsidRPr="00332FFD" w:rsidRDefault="0051001A" w:rsidP="0051001A">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14:paraId="0B8E0A96" w14:textId="77777777" w:rsidR="0051001A" w:rsidRPr="00332FFD" w:rsidRDefault="0051001A" w:rsidP="0051001A">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иное не предусмотрено договором, стороной которого является Субъект персональных данных;</w:t>
      </w:r>
    </w:p>
    <w:p w14:paraId="6338D97B" w14:textId="77777777" w:rsidR="0051001A" w:rsidRPr="00332FFD" w:rsidRDefault="0051001A" w:rsidP="0051001A">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16FC3E58" w14:textId="77777777" w:rsidR="0051001A" w:rsidRPr="00332FFD" w:rsidRDefault="0051001A" w:rsidP="0051001A">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332FFD">
        <w:rPr>
          <w:rFonts w:ascii="Times New Roman" w:eastAsiaTheme="minorEastAsia" w:hAnsi="Times New Roman" w:cs="Times New Roman"/>
          <w:color w:val="000000" w:themeColor="text1"/>
          <w:sz w:val="24"/>
          <w:szCs w:val="24"/>
          <w:lang w:eastAsia="ru-RU"/>
        </w:rPr>
        <w:t>иное не предусмотрено другим соглашением между Оператором и Субъектом персональных данных.</w:t>
      </w:r>
    </w:p>
    <w:p w14:paraId="65F076B4" w14:textId="77777777" w:rsidR="0051001A" w:rsidRPr="00332FFD" w:rsidRDefault="0051001A" w:rsidP="0051001A">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eastAsia="ru-RU"/>
        </w:rPr>
      </w:pPr>
    </w:p>
    <w:p w14:paraId="5506D532"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lang w:eastAsia="ru-RU"/>
        </w:rPr>
      </w:pPr>
      <w:r w:rsidRPr="00332FFD">
        <w:rPr>
          <w:rFonts w:ascii="Times New Roman" w:hAnsi="Times New Roman" w:cs="Times New Roman"/>
          <w:b/>
          <w:bCs/>
          <w:color w:val="000000" w:themeColor="text1"/>
          <w:sz w:val="24"/>
          <w:szCs w:val="24"/>
          <w:lang w:eastAsia="ru-RU"/>
        </w:rPr>
        <w:lastRenderedPageBreak/>
        <w:t>8. ЗАКЛЮЧИТЕЛЬНЫЕ ПОЛОЖЕНИЯ</w:t>
      </w:r>
    </w:p>
    <w:p w14:paraId="022DB808" w14:textId="77777777" w:rsidR="0051001A" w:rsidRPr="00332FFD" w:rsidRDefault="0051001A" w:rsidP="0051001A">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lang w:eastAsia="ru-RU"/>
        </w:rPr>
      </w:pPr>
    </w:p>
    <w:p w14:paraId="2EF9CEB8" w14:textId="77777777" w:rsidR="0051001A" w:rsidRPr="00332FFD" w:rsidRDefault="0051001A" w:rsidP="0051001A">
      <w:pPr>
        <w:pStyle w:val="a4"/>
        <w:numPr>
          <w:ilvl w:val="1"/>
          <w:numId w:val="13"/>
        </w:numPr>
        <w:autoSpaceDE w:val="0"/>
        <w:autoSpaceDN w:val="0"/>
        <w:adjustRightInd w:val="0"/>
        <w:spacing w:after="0" w:line="240" w:lineRule="auto"/>
        <w:ind w:left="0" w:firstLine="0"/>
        <w:jc w:val="both"/>
        <w:rPr>
          <w:rFonts w:ascii="Times New Roman" w:eastAsia="Calibri" w:hAnsi="Times New Roman" w:cs="Times New Roman"/>
          <w:b/>
          <w:bCs/>
          <w:color w:val="000000" w:themeColor="text1"/>
          <w:sz w:val="24"/>
          <w:szCs w:val="24"/>
          <w:lang w:eastAsia="ru-RU"/>
        </w:rPr>
      </w:pPr>
      <w:r w:rsidRPr="00332FFD">
        <w:rPr>
          <w:rFonts w:ascii="Times New Roman" w:eastAsia="SimSun" w:hAnsi="Times New Roman" w:cs="Times New Roman"/>
          <w:color w:val="000000" w:themeColor="text1"/>
          <w:kern w:val="2"/>
          <w:sz w:val="24"/>
          <w:szCs w:val="24"/>
          <w:lang w:eastAsia="zh-CN" w:bidi="hi-IN"/>
        </w:rPr>
        <w:t xml:space="preserve">Оператор вправе направлять </w:t>
      </w:r>
      <w:r w:rsidRPr="00332FFD">
        <w:rPr>
          <w:rFonts w:ascii="Times New Roman" w:hAnsi="Times New Roman" w:cs="Times New Roman"/>
          <w:color w:val="000000" w:themeColor="text1"/>
          <w:sz w:val="24"/>
          <w:szCs w:val="24"/>
          <w:lang w:eastAsia="ru-RU"/>
        </w:rPr>
        <w:t xml:space="preserve">Субъекту персональных данных </w:t>
      </w:r>
      <w:r w:rsidRPr="00332FFD">
        <w:rPr>
          <w:rFonts w:ascii="Times New Roman" w:eastAsia="SimSun" w:hAnsi="Times New Roman" w:cs="Times New Roman"/>
          <w:color w:val="000000" w:themeColor="text1"/>
          <w:kern w:val="2"/>
          <w:sz w:val="24"/>
          <w:szCs w:val="24"/>
          <w:lang w:eastAsia="zh-CN" w:bidi="hi-IN"/>
        </w:rPr>
        <w:t xml:space="preserve">сообщения рекламно-информационного характера посредством электронной почты, СМС и </w:t>
      </w:r>
      <w:r w:rsidRPr="00332FFD">
        <w:rPr>
          <w:rFonts w:ascii="Times New Roman" w:eastAsia="SimSun" w:hAnsi="Times New Roman" w:cs="Times New Roman"/>
          <w:color w:val="000000" w:themeColor="text1"/>
          <w:kern w:val="2"/>
          <w:sz w:val="24"/>
          <w:szCs w:val="24"/>
          <w:lang w:val="en-US" w:eastAsia="zh-CN" w:bidi="hi-IN"/>
        </w:rPr>
        <w:t>push</w:t>
      </w:r>
      <w:r w:rsidRPr="00332FFD">
        <w:rPr>
          <w:rFonts w:ascii="Times New Roman" w:eastAsia="SimSun" w:hAnsi="Times New Roman" w:cs="Times New Roman"/>
          <w:color w:val="000000" w:themeColor="text1"/>
          <w:kern w:val="2"/>
          <w:sz w:val="24"/>
          <w:szCs w:val="24"/>
          <w:lang w:eastAsia="zh-CN" w:bidi="hi-IN"/>
        </w:rPr>
        <w:t xml:space="preserve">-уведомлений только при условии предварительного согласия на получение рекламы согласно части 1 статьи 18 Федерального закона от 13.03.2006 г. № 38-ФЗ «О рекламе». Согласие на получение сообщений рекламного характера от Оператора посредством электронной почты, СМС и </w:t>
      </w:r>
      <w:r w:rsidRPr="00332FFD">
        <w:rPr>
          <w:rFonts w:ascii="Times New Roman" w:eastAsia="SimSun" w:hAnsi="Times New Roman" w:cs="Times New Roman"/>
          <w:color w:val="000000" w:themeColor="text1"/>
          <w:kern w:val="2"/>
          <w:sz w:val="24"/>
          <w:szCs w:val="24"/>
          <w:lang w:val="en-US" w:eastAsia="zh-CN" w:bidi="hi-IN"/>
        </w:rPr>
        <w:t>push</w:t>
      </w:r>
      <w:r w:rsidRPr="00332FFD">
        <w:rPr>
          <w:rFonts w:ascii="Times New Roman" w:eastAsia="SimSun" w:hAnsi="Times New Roman" w:cs="Times New Roman"/>
          <w:color w:val="000000" w:themeColor="text1"/>
          <w:kern w:val="2"/>
          <w:sz w:val="24"/>
          <w:szCs w:val="24"/>
          <w:lang w:eastAsia="zh-CN" w:bidi="hi-IN"/>
        </w:rPr>
        <w:t>-уведомлений предоставляется в письменной форме, либо в электронной форме при проставлении галочки в соответствующем поле на Сайте.</w:t>
      </w:r>
      <w:r w:rsidRPr="00332FFD">
        <w:rPr>
          <w:rFonts w:ascii="Times New Roman" w:eastAsia="Calibri" w:hAnsi="Times New Roman" w:cs="Times New Roman"/>
          <w:b/>
          <w:bCs/>
          <w:color w:val="000000" w:themeColor="text1"/>
          <w:sz w:val="24"/>
          <w:szCs w:val="24"/>
          <w:lang w:eastAsia="ru-RU"/>
        </w:rPr>
        <w:t xml:space="preserve"> </w:t>
      </w:r>
    </w:p>
    <w:p w14:paraId="407C2B15" w14:textId="77777777" w:rsidR="0051001A" w:rsidRPr="00332FFD" w:rsidRDefault="0051001A" w:rsidP="0051001A">
      <w:pPr>
        <w:pStyle w:val="a4"/>
        <w:autoSpaceDE w:val="0"/>
        <w:autoSpaceDN w:val="0"/>
        <w:adjustRightInd w:val="0"/>
        <w:spacing w:after="0" w:line="240" w:lineRule="auto"/>
        <w:ind w:left="0"/>
        <w:jc w:val="both"/>
        <w:rPr>
          <w:rFonts w:ascii="Times New Roman" w:eastAsia="Calibri" w:hAnsi="Times New Roman" w:cs="Times New Roman"/>
          <w:b/>
          <w:bCs/>
          <w:color w:val="000000" w:themeColor="text1"/>
          <w:sz w:val="24"/>
          <w:szCs w:val="24"/>
          <w:lang w:eastAsia="ru-RU"/>
        </w:rPr>
      </w:pPr>
    </w:p>
    <w:p w14:paraId="768DA4FC" w14:textId="77777777" w:rsidR="0051001A" w:rsidRPr="00332FFD" w:rsidRDefault="0051001A" w:rsidP="0051001A">
      <w:pPr>
        <w:pStyle w:val="a4"/>
        <w:autoSpaceDE w:val="0"/>
        <w:autoSpaceDN w:val="0"/>
        <w:adjustRightInd w:val="0"/>
        <w:spacing w:after="0" w:line="240" w:lineRule="auto"/>
        <w:ind w:left="0"/>
        <w:jc w:val="both"/>
        <w:rPr>
          <w:rFonts w:ascii="Times New Roman" w:eastAsia="Calibri" w:hAnsi="Times New Roman" w:cs="Times New Roman"/>
          <w:b/>
          <w:bCs/>
          <w:color w:val="000000" w:themeColor="text1"/>
          <w:sz w:val="24"/>
          <w:szCs w:val="24"/>
          <w:lang w:eastAsia="ru-RU"/>
        </w:rPr>
      </w:pPr>
      <w:r w:rsidRPr="00332FFD">
        <w:rPr>
          <w:rFonts w:ascii="Times New Roman" w:hAnsi="Times New Roman" w:cs="Times New Roman"/>
          <w:color w:val="000000" w:themeColor="text1"/>
          <w:sz w:val="24"/>
          <w:szCs w:val="24"/>
          <w:lang w:eastAsia="ru-RU"/>
        </w:rPr>
        <w:t xml:space="preserve">Субъект персональных данных </w:t>
      </w:r>
      <w:r w:rsidRPr="00332FFD">
        <w:rPr>
          <w:rFonts w:ascii="Times New Roman" w:eastAsia="SimSun" w:hAnsi="Times New Roman" w:cs="Times New Roman"/>
          <w:color w:val="000000" w:themeColor="text1"/>
          <w:kern w:val="2"/>
          <w:sz w:val="24"/>
          <w:szCs w:val="24"/>
          <w:lang w:eastAsia="zh-CN" w:bidi="hi-IN"/>
        </w:rPr>
        <w:t xml:space="preserve">вправе отказаться от получения сообщений рекламного характера, пройдя по соответствующей ссылке в получаемых от Оператора электронных письмах, направив уведомление об отказе от получения сообщений рекламного характера в службу поддержки по адресу места нахождения Оператора: 630082, Новосибирская область, г. Новосибирск, Дачная ул., д. 21/2 этаж подвал, помещ. 9 </w:t>
      </w:r>
      <w:r w:rsidRPr="00332FFD">
        <w:rPr>
          <w:rFonts w:ascii="Times New Roman" w:hAnsi="Times New Roman" w:cs="Times New Roman"/>
          <w:sz w:val="24"/>
          <w:szCs w:val="24"/>
        </w:rPr>
        <w:t xml:space="preserve">или путем обращения к Оператору с соответствующим запросом по электронной почте </w:t>
      </w:r>
      <w:r w:rsidRPr="00332FFD">
        <w:rPr>
          <w:rFonts w:ascii="Times New Roman" w:hAnsi="Times New Roman" w:cs="Times New Roman"/>
          <w:sz w:val="24"/>
          <w:szCs w:val="24"/>
          <w:lang w:val="en-US"/>
        </w:rPr>
        <w:t>info</w:t>
      </w:r>
      <w:r w:rsidRPr="00332FFD">
        <w:rPr>
          <w:rFonts w:ascii="Times New Roman" w:hAnsi="Times New Roman" w:cs="Times New Roman"/>
          <w:sz w:val="24"/>
          <w:szCs w:val="24"/>
        </w:rPr>
        <w:t>@</w:t>
      </w:r>
      <w:r w:rsidRPr="00332FFD">
        <w:rPr>
          <w:rFonts w:ascii="Times New Roman" w:hAnsi="Times New Roman" w:cs="Times New Roman"/>
          <w:sz w:val="24"/>
          <w:szCs w:val="24"/>
          <w:lang w:val="en-US"/>
        </w:rPr>
        <w:t>alrose</w:t>
      </w:r>
      <w:r w:rsidRPr="00332FFD">
        <w:rPr>
          <w:rFonts w:ascii="Times New Roman" w:hAnsi="Times New Roman" w:cs="Times New Roman"/>
          <w:sz w:val="24"/>
          <w:szCs w:val="24"/>
        </w:rPr>
        <w:t>.</w:t>
      </w:r>
      <w:r w:rsidRPr="00332FFD">
        <w:rPr>
          <w:rFonts w:ascii="Times New Roman" w:hAnsi="Times New Roman" w:cs="Times New Roman"/>
          <w:sz w:val="24"/>
          <w:szCs w:val="24"/>
          <w:lang w:val="en-US"/>
        </w:rPr>
        <w:t>ru</w:t>
      </w:r>
      <w:r w:rsidRPr="00332FFD">
        <w:rPr>
          <w:rFonts w:ascii="Times New Roman" w:hAnsi="Times New Roman" w:cs="Times New Roman"/>
          <w:sz w:val="24"/>
          <w:szCs w:val="24"/>
        </w:rPr>
        <w:t>.</w:t>
      </w:r>
    </w:p>
    <w:p w14:paraId="32FF4804" w14:textId="77777777" w:rsidR="0051001A" w:rsidRPr="00332FFD" w:rsidRDefault="0051001A" w:rsidP="0051001A">
      <w:pPr>
        <w:pStyle w:val="a4"/>
        <w:autoSpaceDE w:val="0"/>
        <w:autoSpaceDN w:val="0"/>
        <w:adjustRightInd w:val="0"/>
        <w:spacing w:after="0" w:line="240" w:lineRule="auto"/>
        <w:ind w:left="0"/>
        <w:jc w:val="both"/>
        <w:rPr>
          <w:rFonts w:ascii="Times New Roman" w:eastAsia="Calibri" w:hAnsi="Times New Roman" w:cs="Times New Roman"/>
          <w:b/>
          <w:bCs/>
          <w:color w:val="000000" w:themeColor="text1"/>
          <w:sz w:val="24"/>
          <w:szCs w:val="24"/>
          <w:lang w:eastAsia="ru-RU"/>
        </w:rPr>
      </w:pPr>
    </w:p>
    <w:p w14:paraId="067A8DA9" w14:textId="77777777" w:rsidR="0051001A" w:rsidRPr="00332FFD" w:rsidRDefault="0051001A" w:rsidP="0051001A">
      <w:pPr>
        <w:pStyle w:val="a4"/>
        <w:numPr>
          <w:ilvl w:val="1"/>
          <w:numId w:val="13"/>
        </w:numPr>
        <w:autoSpaceDE w:val="0"/>
        <w:autoSpaceDN w:val="0"/>
        <w:adjustRightInd w:val="0"/>
        <w:spacing w:after="0" w:line="240" w:lineRule="auto"/>
        <w:ind w:left="0" w:firstLine="0"/>
        <w:jc w:val="both"/>
        <w:rPr>
          <w:rFonts w:ascii="Times New Roman" w:eastAsia="Calibri" w:hAnsi="Times New Roman" w:cs="Times New Roman"/>
          <w:b/>
          <w:bCs/>
          <w:color w:val="000000" w:themeColor="text1"/>
          <w:sz w:val="24"/>
          <w:szCs w:val="24"/>
          <w:lang w:eastAsia="ru-RU"/>
        </w:rPr>
      </w:pPr>
      <w:r w:rsidRPr="00332FFD">
        <w:rPr>
          <w:rFonts w:ascii="Times New Roman" w:eastAsia="SimSun" w:hAnsi="Times New Roman" w:cs="Times New Roman"/>
          <w:color w:val="000000" w:themeColor="text1"/>
          <w:kern w:val="2"/>
          <w:sz w:val="24"/>
          <w:szCs w:val="24"/>
          <w:lang w:eastAsia="zh-CN" w:bidi="hi-IN"/>
        </w:rPr>
        <w:t xml:space="preserve">Во исполнение требований части 2 статьи 18.1 Закона о персональных данных настоящая Политика размещается по адресу местонахождения Оператора, а также публикуется в свободном доступе в информационно-телекоммуникационной сети «Интернет» на Сайте по адресу: </w:t>
      </w:r>
      <w:r w:rsidRPr="00332FFD">
        <w:rPr>
          <w:rFonts w:ascii="Times New Roman" w:hAnsi="Times New Roman" w:cs="Times New Roman"/>
          <w:sz w:val="24"/>
          <w:szCs w:val="24"/>
        </w:rPr>
        <w:t>https://alrose.ru/.</w:t>
      </w:r>
    </w:p>
    <w:p w14:paraId="00E4AE4C" w14:textId="77777777" w:rsidR="00E2562E" w:rsidRDefault="00E2562E" w:rsidP="0051001A">
      <w:pPr>
        <w:pStyle w:val="a4"/>
        <w:autoSpaceDE w:val="0"/>
        <w:autoSpaceDN w:val="0"/>
        <w:adjustRightInd w:val="0"/>
        <w:spacing w:after="0" w:line="240" w:lineRule="auto"/>
        <w:ind w:left="0"/>
        <w:jc w:val="both"/>
      </w:pPr>
    </w:p>
    <w:sectPr w:rsidR="00E2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F68"/>
    <w:multiLevelType w:val="hybridMultilevel"/>
    <w:tmpl w:val="4244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5C6858"/>
    <w:multiLevelType w:val="hybridMultilevel"/>
    <w:tmpl w:val="65FA8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2E3C3C"/>
    <w:multiLevelType w:val="hybridMultilevel"/>
    <w:tmpl w:val="F458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BD7F07"/>
    <w:multiLevelType w:val="hybridMultilevel"/>
    <w:tmpl w:val="1F06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309A"/>
    <w:multiLevelType w:val="hybridMultilevel"/>
    <w:tmpl w:val="C8109ACC"/>
    <w:lvl w:ilvl="0" w:tplc="04190001">
      <w:start w:val="1"/>
      <w:numFmt w:val="bullet"/>
      <w:lvlText w:val=""/>
      <w:lvlJc w:val="left"/>
      <w:pPr>
        <w:ind w:left="720" w:hanging="360"/>
      </w:pPr>
      <w:rPr>
        <w:rFonts w:ascii="Symbol" w:hAnsi="Symbol" w:hint="default"/>
      </w:rPr>
    </w:lvl>
    <w:lvl w:ilvl="1" w:tplc="FF76FBE2">
      <w:start w:val="2"/>
      <w:numFmt w:val="bullet"/>
      <w:lvlText w:val="·"/>
      <w:lvlJc w:val="left"/>
      <w:pPr>
        <w:ind w:left="1580" w:hanging="500"/>
      </w:pPr>
      <w:rPr>
        <w:rFonts w:ascii="Times New Roman" w:eastAsia="SimSu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833D75"/>
    <w:multiLevelType w:val="multilevel"/>
    <w:tmpl w:val="D8781DF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6B73B9"/>
    <w:multiLevelType w:val="hybridMultilevel"/>
    <w:tmpl w:val="E76C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681B1C"/>
    <w:multiLevelType w:val="multilevel"/>
    <w:tmpl w:val="B1FA58F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5C1815"/>
    <w:multiLevelType w:val="hybridMultilevel"/>
    <w:tmpl w:val="446A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55C73"/>
    <w:multiLevelType w:val="multilevel"/>
    <w:tmpl w:val="B1FA58F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4E0242"/>
    <w:multiLevelType w:val="hybridMultilevel"/>
    <w:tmpl w:val="BD1A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BD1119"/>
    <w:multiLevelType w:val="multilevel"/>
    <w:tmpl w:val="413ADC74"/>
    <w:lvl w:ilvl="0">
      <w:start w:val="8"/>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2" w15:restartNumberingAfterBreak="0">
    <w:nsid w:val="425D378C"/>
    <w:multiLevelType w:val="multilevel"/>
    <w:tmpl w:val="B1FA58F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3C27AD"/>
    <w:multiLevelType w:val="multilevel"/>
    <w:tmpl w:val="C9627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284BE7"/>
    <w:multiLevelType w:val="multilevel"/>
    <w:tmpl w:val="41387068"/>
    <w:lvl w:ilvl="0">
      <w:start w:val="6"/>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5" w15:restartNumberingAfterBreak="0">
    <w:nsid w:val="7E7F1B59"/>
    <w:multiLevelType w:val="hybridMultilevel"/>
    <w:tmpl w:val="9B46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9447366">
    <w:abstractNumId w:val="4"/>
  </w:num>
  <w:num w:numId="2" w16cid:durableId="1375471328">
    <w:abstractNumId w:val="6"/>
  </w:num>
  <w:num w:numId="3" w16cid:durableId="1472600519">
    <w:abstractNumId w:val="0"/>
  </w:num>
  <w:num w:numId="4" w16cid:durableId="178979420">
    <w:abstractNumId w:val="2"/>
  </w:num>
  <w:num w:numId="5" w16cid:durableId="1252157990">
    <w:abstractNumId w:val="1"/>
  </w:num>
  <w:num w:numId="6" w16cid:durableId="226845450">
    <w:abstractNumId w:val="10"/>
  </w:num>
  <w:num w:numId="7" w16cid:durableId="535434109">
    <w:abstractNumId w:val="15"/>
  </w:num>
  <w:num w:numId="8" w16cid:durableId="623082303">
    <w:abstractNumId w:val="3"/>
  </w:num>
  <w:num w:numId="9" w16cid:durableId="413168392">
    <w:abstractNumId w:val="5"/>
  </w:num>
  <w:num w:numId="10" w16cid:durableId="1661883229">
    <w:abstractNumId w:val="14"/>
  </w:num>
  <w:num w:numId="11" w16cid:durableId="668411204">
    <w:abstractNumId w:val="12"/>
  </w:num>
  <w:num w:numId="12" w16cid:durableId="1639726895">
    <w:abstractNumId w:val="7"/>
  </w:num>
  <w:num w:numId="13" w16cid:durableId="695623060">
    <w:abstractNumId w:val="11"/>
  </w:num>
  <w:num w:numId="14" w16cid:durableId="1167209530">
    <w:abstractNumId w:val="9"/>
  </w:num>
  <w:num w:numId="15" w16cid:durableId="1138768916">
    <w:abstractNumId w:val="13"/>
  </w:num>
  <w:num w:numId="16" w16cid:durableId="103692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E0"/>
    <w:rsid w:val="002206E0"/>
    <w:rsid w:val="00411673"/>
    <w:rsid w:val="0051001A"/>
    <w:rsid w:val="005426E1"/>
    <w:rsid w:val="00644F1A"/>
    <w:rsid w:val="007A5096"/>
    <w:rsid w:val="00A83378"/>
    <w:rsid w:val="00E2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53D2"/>
  <w15:chartTrackingRefBased/>
  <w15:docId w15:val="{677AEEF9-9309-4EE7-B526-F1E99965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6E0"/>
    <w:pPr>
      <w:widowControl w:val="0"/>
      <w:spacing w:line="256" w:lineRule="auto"/>
    </w:pPr>
    <w:rPr>
      <w:rFonts w:ascii="Calibri" w:eastAsia="Calibri" w:hAnsi="Calibr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6E0"/>
    <w:pPr>
      <w:spacing w:after="0" w:line="240" w:lineRule="auto"/>
    </w:pPr>
  </w:style>
  <w:style w:type="paragraph" w:styleId="a4">
    <w:name w:val="List Paragraph"/>
    <w:basedOn w:val="a"/>
    <w:uiPriority w:val="34"/>
    <w:qFormat/>
    <w:rsid w:val="002206E0"/>
    <w:pPr>
      <w:widowControl/>
      <w:spacing w:line="259" w:lineRule="auto"/>
      <w:ind w:left="720"/>
      <w:contextualSpacing/>
    </w:pPr>
    <w:rPr>
      <w:rFonts w:asciiTheme="minorHAnsi" w:eastAsiaTheme="minorHAnsi" w:hAnsiTheme="minorHAnsi"/>
      <w:color w:val="auto"/>
      <w:sz w:val="22"/>
    </w:rPr>
  </w:style>
  <w:style w:type="paragraph" w:customStyle="1" w:styleId="1">
    <w:name w:val="Абзац списка1"/>
    <w:basedOn w:val="a"/>
    <w:uiPriority w:val="34"/>
    <w:qFormat/>
    <w:rsid w:val="002206E0"/>
    <w:pPr>
      <w:ind w:left="720" w:firstLine="709"/>
      <w:contextualSpacing/>
    </w:pPr>
  </w:style>
  <w:style w:type="character" w:styleId="a5">
    <w:name w:val="Hyperlink"/>
    <w:basedOn w:val="a0"/>
    <w:uiPriority w:val="99"/>
    <w:semiHidden/>
    <w:unhideWhenUsed/>
    <w:rsid w:val="002206E0"/>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Филиппович</dc:creator>
  <cp:keywords/>
  <dc:description/>
  <cp:lastModifiedBy>ASUS</cp:lastModifiedBy>
  <cp:revision>6</cp:revision>
  <dcterms:created xsi:type="dcterms:W3CDTF">2021-05-11T14:03:00Z</dcterms:created>
  <dcterms:modified xsi:type="dcterms:W3CDTF">2022-05-22T21:58:00Z</dcterms:modified>
</cp:coreProperties>
</file>